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E3095" w14:textId="77777777" w:rsidR="00961965" w:rsidRDefault="00033FE7">
      <w:pPr>
        <w:spacing w:after="113"/>
        <w:jc w:val="center"/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noProof/>
          <w:sz w:val="22"/>
          <w:szCs w:val="22"/>
          <w:lang w:eastAsia="de-DE" w:bidi="ar-SA"/>
        </w:rPr>
        <w:drawing>
          <wp:anchor distT="0" distB="0" distL="0" distR="0" simplePos="0" relativeHeight="2" behindDoc="0" locked="0" layoutInCell="1" allowOverlap="1" wp14:anchorId="3D852CF0" wp14:editId="3919DABD">
            <wp:simplePos x="0" y="0"/>
            <wp:positionH relativeFrom="column">
              <wp:posOffset>4085590</wp:posOffset>
            </wp:positionH>
            <wp:positionV relativeFrom="paragraph">
              <wp:posOffset>-144780</wp:posOffset>
            </wp:positionV>
            <wp:extent cx="2155190" cy="89916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6" t="-229" r="-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D5D0C" w14:textId="77777777" w:rsidR="003747BC" w:rsidRPr="00DD69FC" w:rsidRDefault="003747BC" w:rsidP="003747BC">
      <w:pPr>
        <w:spacing w:after="113"/>
        <w:jc w:val="center"/>
        <w:rPr>
          <w:rFonts w:ascii="Arial" w:eastAsia="MiloOffc" w:hAnsi="Arial" w:cs="Arial"/>
          <w:sz w:val="22"/>
          <w:szCs w:val="22"/>
          <w:lang w:val="es-ES"/>
        </w:rPr>
      </w:pPr>
      <w:r w:rsidRPr="00DD69FC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Directrices para presentar solicitudes a Adveniat </w:t>
      </w:r>
    </w:p>
    <w:p w14:paraId="6A89FEF6" w14:textId="052B6037" w:rsidR="003747BC" w:rsidRPr="00DD69FC" w:rsidRDefault="003747BC" w:rsidP="003747BC">
      <w:pPr>
        <w:spacing w:after="113"/>
        <w:jc w:val="center"/>
        <w:rPr>
          <w:lang w:val="es-ES"/>
        </w:rPr>
      </w:pPr>
      <w:r w:rsidRPr="00DD69FC">
        <w:rPr>
          <w:rFonts w:ascii="Arial" w:eastAsia="MiloOffc" w:hAnsi="Arial" w:cs="Arial"/>
          <w:sz w:val="22"/>
          <w:szCs w:val="22"/>
          <w:lang w:val="es-ES"/>
        </w:rPr>
        <w:t>–</w:t>
      </w:r>
      <w:r w:rsidRPr="00DD69FC">
        <w:rPr>
          <w:rFonts w:ascii="Arial" w:eastAsia="Arial" w:hAnsi="Arial" w:cs="Arial"/>
          <w:sz w:val="22"/>
          <w:szCs w:val="22"/>
          <w:lang w:val="es-ES"/>
        </w:rPr>
        <w:t xml:space="preserve"> ANEXO </w:t>
      </w:r>
      <w:r w:rsidRPr="00DD69FC">
        <w:rPr>
          <w:rFonts w:ascii="Arial" w:eastAsia="MiloOffc" w:hAnsi="Arial" w:cs="Arial"/>
          <w:sz w:val="22"/>
          <w:szCs w:val="22"/>
          <w:lang w:val="es-ES"/>
        </w:rPr>
        <w:t>COMPRA DE EDIFICIOS –</w:t>
      </w:r>
    </w:p>
    <w:p w14:paraId="304468C2" w14:textId="77777777" w:rsidR="003747BC" w:rsidRPr="00DD69FC" w:rsidRDefault="003747BC" w:rsidP="003747BC">
      <w:pPr>
        <w:spacing w:after="113"/>
        <w:jc w:val="center"/>
        <w:rPr>
          <w:lang w:val="es-ES"/>
        </w:rPr>
      </w:pPr>
    </w:p>
    <w:p w14:paraId="4B739598" w14:textId="77777777" w:rsidR="003747BC" w:rsidRPr="00DD69FC" w:rsidRDefault="003747BC" w:rsidP="003747BC">
      <w:pPr>
        <w:spacing w:after="113"/>
        <w:jc w:val="center"/>
        <w:rPr>
          <w:lang w:val="es-ES"/>
        </w:rPr>
      </w:pPr>
    </w:p>
    <w:p w14:paraId="2C3ECE1F" w14:textId="77777777" w:rsidR="003747BC" w:rsidRPr="00DD69FC" w:rsidRDefault="003747BC" w:rsidP="003747BC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DD69FC">
        <w:rPr>
          <w:rFonts w:ascii="Arial" w:eastAsia="MiloOffc" w:hAnsi="Arial" w:cs="Arial"/>
          <w:b/>
          <w:bCs/>
          <w:sz w:val="22"/>
          <w:szCs w:val="22"/>
          <w:lang w:val="es-ES"/>
        </w:rPr>
        <w:t>Informaciones complementarias a las directrices para presentar solicitudes a Adveniat</w:t>
      </w:r>
    </w:p>
    <w:p w14:paraId="0076564E" w14:textId="77777777" w:rsidR="003747BC" w:rsidRPr="00DD69FC" w:rsidRDefault="003747BC" w:rsidP="003747BC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</w:p>
    <w:p w14:paraId="56D9960C" w14:textId="77777777" w:rsidR="003747BC" w:rsidRPr="00EB31C7" w:rsidRDefault="003747BC" w:rsidP="003747BC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DD69FC">
        <w:rPr>
          <w:rFonts w:cs="Arial"/>
          <w:sz w:val="22"/>
          <w:szCs w:val="22"/>
          <w:lang w:val="es-ES"/>
        </w:rPr>
        <w:t>Por favor utilice también las directrices para presentar solicitudes a Adveniat y el formulario</w:t>
      </w:r>
      <w:r w:rsidRPr="00EB31C7">
        <w:rPr>
          <w:rFonts w:cs="Arial"/>
          <w:sz w:val="22"/>
          <w:szCs w:val="22"/>
          <w:lang w:val="es-ES"/>
        </w:rPr>
        <w:t xml:space="preserve"> excel adjunto. </w:t>
      </w:r>
    </w:p>
    <w:p w14:paraId="745E2E89" w14:textId="77777777" w:rsidR="003747BC" w:rsidRDefault="003747BC" w:rsidP="003747BC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413143">
        <w:rPr>
          <w:rFonts w:cs="Arial"/>
          <w:sz w:val="22"/>
          <w:szCs w:val="22"/>
          <w:lang w:val="es-ES"/>
        </w:rPr>
        <w:t>Adveniat solo recibe solicitudes completas.</w:t>
      </w:r>
    </w:p>
    <w:p w14:paraId="11902DB9" w14:textId="77777777" w:rsidR="003747BC" w:rsidRDefault="003747BC" w:rsidP="003747BC">
      <w:pPr>
        <w:spacing w:after="113"/>
        <w:ind w:left="261" w:hanging="261"/>
        <w:rPr>
          <w:rFonts w:ascii="Arial" w:eastAsia="MiloOffc" w:hAnsi="Arial" w:cs="Arial"/>
          <w:b/>
          <w:bCs/>
          <w:sz w:val="22"/>
          <w:szCs w:val="22"/>
          <w:lang w:val="es-ES"/>
        </w:rPr>
      </w:pPr>
    </w:p>
    <w:p w14:paraId="6336D32B" w14:textId="499E6EEF" w:rsidR="003747BC" w:rsidRDefault="003747BC" w:rsidP="003747BC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Elementos complementarios </w:t>
      </w:r>
      <w:r w:rsidR="00243898">
        <w:rPr>
          <w:rFonts w:ascii="Arial" w:eastAsia="MiloOffc" w:hAnsi="Arial" w:cs="Arial"/>
          <w:b/>
          <w:bCs/>
          <w:sz w:val="22"/>
          <w:szCs w:val="22"/>
          <w:lang w:val="es-ES"/>
        </w:rPr>
        <w:t>a</w:t>
      </w:r>
      <w:r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su solicitud para </w:t>
      </w:r>
      <w:r>
        <w:rPr>
          <w:rFonts w:ascii="Arial" w:eastAsia="MiloOffc" w:hAnsi="Arial" w:cs="Arial"/>
          <w:b/>
          <w:bCs/>
          <w:sz w:val="22"/>
          <w:szCs w:val="22"/>
          <w:lang w:val="es-ES"/>
        </w:rPr>
        <w:t>la compra de un edificio</w:t>
      </w:r>
    </w:p>
    <w:p w14:paraId="495004F8" w14:textId="77777777" w:rsidR="003747BC" w:rsidRDefault="003747BC" w:rsidP="003747B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E85D4A">
        <w:rPr>
          <w:rFonts w:eastAsia="MiloOffc" w:cs="Arial"/>
          <w:sz w:val="22"/>
          <w:szCs w:val="22"/>
          <w:lang w:val="es-ES"/>
        </w:rPr>
        <w:t xml:space="preserve">¿De qué instalaciones disponen actualmente y dónde se encuentran? </w:t>
      </w:r>
    </w:p>
    <w:p w14:paraId="11E0E33A" w14:textId="002EC40F" w:rsidR="003747BC" w:rsidRPr="003747BC" w:rsidRDefault="003747BC" w:rsidP="003747B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3747BC">
        <w:rPr>
          <w:rFonts w:eastAsia="MiloOffc" w:cs="Arial"/>
          <w:sz w:val="22"/>
          <w:szCs w:val="22"/>
          <w:lang w:val="es-ES"/>
        </w:rPr>
        <w:t>Explique por qué considera necesario adquirir el edificio, quiénes lo utilizarán y con qué fin.</w:t>
      </w:r>
      <w:r>
        <w:rPr>
          <w:rFonts w:eastAsia="MiloOffc" w:cs="Arial"/>
          <w:sz w:val="22"/>
          <w:szCs w:val="22"/>
          <w:lang w:val="es-ES"/>
        </w:rPr>
        <w:t xml:space="preserve"> </w:t>
      </w:r>
      <w:r w:rsidRPr="003747BC">
        <w:rPr>
          <w:rFonts w:eastAsia="MiloOffc" w:cs="Arial"/>
          <w:sz w:val="22"/>
          <w:szCs w:val="22"/>
          <w:lang w:val="es-ES"/>
        </w:rPr>
        <w:t>¿Qué beneficios esperan de la realización del proyecto?</w:t>
      </w:r>
    </w:p>
    <w:p w14:paraId="05953485" w14:textId="77777777" w:rsidR="003747BC" w:rsidRPr="00D84873" w:rsidRDefault="003747BC" w:rsidP="003747B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D84873">
        <w:rPr>
          <w:rFonts w:eastAsia="MiloOffc" w:cs="Arial"/>
          <w:sz w:val="22"/>
          <w:szCs w:val="22"/>
          <w:lang w:val="es-ES"/>
        </w:rPr>
        <w:t>¿Quiénes han iniciado el proyecto, cómo ha madurado el proyecto, quiénes están involucrados directamente en la gestión?</w:t>
      </w:r>
    </w:p>
    <w:p w14:paraId="4B53624D" w14:textId="69FC5481" w:rsidR="003747BC" w:rsidRDefault="003747BC" w:rsidP="003747B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s-ES"/>
        </w:rPr>
      </w:pPr>
      <w:r>
        <w:rPr>
          <w:rFonts w:eastAsia="MiloOffc" w:cs="Arial"/>
          <w:sz w:val="22"/>
          <w:szCs w:val="22"/>
          <w:lang w:val="es-ES"/>
        </w:rPr>
        <w:t>¿A quién pertenece el edificio actualmente</w:t>
      </w:r>
      <w:r w:rsidR="00FD06CE">
        <w:rPr>
          <w:rFonts w:eastAsia="MiloOffc" w:cs="Arial"/>
          <w:sz w:val="22"/>
          <w:szCs w:val="22"/>
          <w:lang w:val="es-ES"/>
        </w:rPr>
        <w:t>? Envíe por favor una copia del documento probatorio.</w:t>
      </w:r>
      <w:r w:rsidR="008C5C0D">
        <w:rPr>
          <w:rFonts w:eastAsia="MiloOffc" w:cs="Arial"/>
          <w:sz w:val="22"/>
          <w:szCs w:val="22"/>
          <w:lang w:val="es-ES"/>
        </w:rPr>
        <w:t xml:space="preserve"> </w:t>
      </w:r>
      <w:r>
        <w:rPr>
          <w:rFonts w:eastAsia="MiloOffc" w:cs="Arial"/>
          <w:sz w:val="22"/>
          <w:szCs w:val="22"/>
          <w:lang w:val="es-ES"/>
        </w:rPr>
        <w:t xml:space="preserve">¿La propiedad está libre de deudas? ¿Quién será el propietario legal del terreno y del inmueble a adquirir? </w:t>
      </w:r>
    </w:p>
    <w:p w14:paraId="2416872D" w14:textId="63AEFE01" w:rsidR="003747BC" w:rsidRDefault="003747BC" w:rsidP="003747B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s-ES"/>
        </w:rPr>
      </w:pPr>
      <w:r>
        <w:rPr>
          <w:rFonts w:eastAsia="MiloOffc" w:cs="Arial"/>
          <w:sz w:val="22"/>
          <w:szCs w:val="22"/>
          <w:lang w:val="es-ES"/>
        </w:rPr>
        <w:t>Copia de la licencia necesaria para construir o remodelar el edificio.</w:t>
      </w:r>
    </w:p>
    <w:p w14:paraId="646E5CFC" w14:textId="2E38B8AC" w:rsidR="003747BC" w:rsidRDefault="003747BC" w:rsidP="003747B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s-ES"/>
        </w:rPr>
      </w:pPr>
      <w:r>
        <w:rPr>
          <w:rFonts w:eastAsia="MiloOffc" w:cs="Arial"/>
          <w:sz w:val="22"/>
          <w:szCs w:val="22"/>
          <w:lang w:val="es-ES"/>
        </w:rPr>
        <w:t xml:space="preserve">Si el </w:t>
      </w:r>
      <w:r w:rsidR="006F4E54">
        <w:rPr>
          <w:rFonts w:eastAsia="MiloOffc" w:cs="Arial"/>
          <w:sz w:val="22"/>
          <w:szCs w:val="22"/>
          <w:lang w:val="es-ES"/>
        </w:rPr>
        <w:t xml:space="preserve">futuro </w:t>
      </w:r>
      <w:r>
        <w:rPr>
          <w:rFonts w:eastAsia="MiloOffc" w:cs="Arial"/>
          <w:sz w:val="22"/>
          <w:szCs w:val="22"/>
          <w:lang w:val="es-ES"/>
        </w:rPr>
        <w:t>propietario fuera una institución u organización secular, ¿a quién se trasmitiría la propiedad si la organización se disolviera?</w:t>
      </w:r>
    </w:p>
    <w:p w14:paraId="0642C879" w14:textId="77777777" w:rsidR="00064233" w:rsidRPr="00064233" w:rsidRDefault="00064233" w:rsidP="00064233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064233">
        <w:rPr>
          <w:rFonts w:eastAsia="MiloOffc" w:cs="Arial"/>
          <w:sz w:val="22"/>
          <w:szCs w:val="22"/>
          <w:lang w:val="es-ES"/>
        </w:rPr>
        <w:t>Ubicación del edificio con la dirección exacta, año de construcción y estado general. Adjunte fotos mostrando el edificio y su estado.</w:t>
      </w:r>
    </w:p>
    <w:p w14:paraId="58F668EE" w14:textId="77777777" w:rsidR="00064233" w:rsidRDefault="00064233" w:rsidP="00064233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064233">
        <w:rPr>
          <w:rFonts w:eastAsia="MiloOffc" w:cs="Arial"/>
          <w:sz w:val="22"/>
          <w:szCs w:val="22"/>
          <w:lang w:val="es-ES"/>
        </w:rPr>
        <w:t xml:space="preserve">Plano, o bosquejo hecho a mano, de la planta arquitectónica, indicando las medidas principales, el tamaño en m² y la distribución y función de los locales/habitaciones en cada piso. </w:t>
      </w:r>
    </w:p>
    <w:p w14:paraId="0DAC5F56" w14:textId="5D0E807F" w:rsidR="00064233" w:rsidRDefault="00064233" w:rsidP="00064233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064233">
        <w:rPr>
          <w:rFonts w:eastAsia="MiloOffc" w:cs="Arial"/>
          <w:sz w:val="22"/>
          <w:szCs w:val="22"/>
          <w:lang w:val="es-ES"/>
        </w:rPr>
        <w:t>¿Qué medidas económicas adoptarán para cubrir los gastos corrientes y los gastos de mantenimiento de la propiedad?</w:t>
      </w:r>
    </w:p>
    <w:p w14:paraId="10647AA1" w14:textId="28614CE2" w:rsidR="006F4E54" w:rsidRPr="005F56D8" w:rsidRDefault="006F4E54" w:rsidP="006F4E54">
      <w:pPr>
        <w:spacing w:after="113"/>
        <w:rPr>
          <w:rFonts w:eastAsia="MiloOffc" w:cs="Arial"/>
          <w:sz w:val="22"/>
          <w:szCs w:val="22"/>
          <w:lang w:val="es-ES"/>
        </w:rPr>
      </w:pPr>
    </w:p>
    <w:p w14:paraId="37CF475A" w14:textId="77777777" w:rsidR="006F4E54" w:rsidRPr="005F56D8" w:rsidRDefault="006F4E54" w:rsidP="006F4E54">
      <w:pPr>
        <w:spacing w:after="113"/>
        <w:rPr>
          <w:rFonts w:eastAsia="MiloOffc" w:cs="Arial"/>
          <w:sz w:val="22"/>
          <w:szCs w:val="22"/>
          <w:lang w:val="es-ES"/>
        </w:rPr>
      </w:pPr>
    </w:p>
    <w:p w14:paraId="227C0548" w14:textId="22060F07" w:rsidR="006F4E54" w:rsidRPr="005F56D8" w:rsidRDefault="006F4E54" w:rsidP="006F4E54">
      <w:pPr>
        <w:spacing w:after="113"/>
        <w:rPr>
          <w:rFonts w:eastAsia="MiloOffc" w:cs="Arial"/>
          <w:sz w:val="22"/>
          <w:szCs w:val="22"/>
          <w:lang w:val="es-ES"/>
        </w:rPr>
      </w:pPr>
    </w:p>
    <w:p w14:paraId="5D7B3E1B" w14:textId="3788AE86" w:rsidR="006F4E54" w:rsidRPr="005F56D8" w:rsidRDefault="006F4E54" w:rsidP="006F4E54">
      <w:pPr>
        <w:spacing w:after="113"/>
        <w:jc w:val="right"/>
        <w:rPr>
          <w:rFonts w:eastAsia="MiloOffc" w:cs="Arial"/>
          <w:sz w:val="22"/>
          <w:szCs w:val="22"/>
          <w:lang w:val="es-ES"/>
        </w:rPr>
      </w:pPr>
      <w:r w:rsidRPr="005F56D8">
        <w:rPr>
          <w:rFonts w:ascii="Arial" w:hAnsi="Arial" w:cs="Arial"/>
          <w:sz w:val="22"/>
          <w:szCs w:val="22"/>
          <w:lang w:val="es-ES"/>
        </w:rPr>
        <w:t>Versión de</w:t>
      </w:r>
      <w:r w:rsidR="00243898">
        <w:rPr>
          <w:rFonts w:ascii="Arial" w:hAnsi="Arial" w:cs="Arial"/>
          <w:sz w:val="22"/>
          <w:szCs w:val="22"/>
          <w:lang w:val="es-ES"/>
        </w:rPr>
        <w:t>l presente formula</w:t>
      </w:r>
      <w:r w:rsidRPr="005F56D8">
        <w:rPr>
          <w:rFonts w:ascii="Arial" w:hAnsi="Arial" w:cs="Arial"/>
          <w:sz w:val="22"/>
          <w:szCs w:val="22"/>
          <w:lang w:val="es-ES"/>
        </w:rPr>
        <w:t xml:space="preserve">rio: </w:t>
      </w:r>
      <w:r w:rsidR="005F56D8" w:rsidRPr="005F56D8">
        <w:rPr>
          <w:rFonts w:ascii="Arial" w:hAnsi="Arial" w:cs="Arial"/>
          <w:sz w:val="22"/>
          <w:szCs w:val="22"/>
          <w:lang w:val="es-ES"/>
        </w:rPr>
        <w:t>setiembre</w:t>
      </w:r>
      <w:r w:rsidRPr="005F56D8">
        <w:rPr>
          <w:rFonts w:ascii="Arial" w:hAnsi="Arial" w:cs="Arial"/>
          <w:sz w:val="22"/>
          <w:szCs w:val="22"/>
          <w:lang w:val="es-ES"/>
        </w:rPr>
        <w:t xml:space="preserve"> 2022</w:t>
      </w:r>
    </w:p>
    <w:sectPr w:rsidR="006F4E54" w:rsidRPr="005F56D8" w:rsidSect="00E77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701" w:left="1134" w:header="0" w:footer="57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BC5E" w14:textId="77777777" w:rsidR="004265FB" w:rsidRDefault="00033FE7">
      <w:r>
        <w:separator/>
      </w:r>
    </w:p>
  </w:endnote>
  <w:endnote w:type="continuationSeparator" w:id="0">
    <w:p w14:paraId="4A07C4E8" w14:textId="77777777" w:rsidR="004265FB" w:rsidRDefault="0003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altName w:val="Times New Roman"/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B96A" w14:textId="77777777" w:rsidR="00EF0BCF" w:rsidRDefault="00EF0B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A909" w14:textId="41C217E1" w:rsidR="00EF0BCF" w:rsidRDefault="00033FE7" w:rsidP="00EF0BCF">
    <w:pPr>
      <w:rPr>
        <w:rFonts w:ascii="Arial" w:eastAsia="MiloOffc" w:hAnsi="Arial" w:cs="Arial"/>
        <w:noProof/>
        <w:sz w:val="16"/>
        <w:szCs w:val="16"/>
        <w:lang w:val="es-ES"/>
      </w:rPr>
    </w:pPr>
    <w:r>
      <w:rPr>
        <w:rFonts w:ascii="Arial" w:eastAsia="MiloOffc-Bold" w:hAnsi="Arial" w:cs="Arial"/>
        <w:b/>
        <w:bCs/>
        <w:noProof/>
        <w:sz w:val="16"/>
        <w:szCs w:val="16"/>
        <w:lang w:val="es-ES"/>
      </w:rPr>
      <w:t>Bischöfliche Aktion Adveniat e.V.</w:t>
    </w:r>
    <w:r>
      <w:rPr>
        <w:rFonts w:ascii="Arial" w:eastAsia="MiloOffc-Bold" w:hAnsi="Arial" w:cs="Arial"/>
        <w:noProof/>
        <w:sz w:val="16"/>
        <w:szCs w:val="16"/>
        <w:lang w:val="es-ES"/>
      </w:rPr>
      <w:t xml:space="preserve"> </w:t>
    </w:r>
    <w:r>
      <w:rPr>
        <w:rFonts w:ascii="Arial" w:eastAsia="MiloOffc" w:hAnsi="Arial" w:cs="Arial"/>
        <w:noProof/>
        <w:sz w:val="16"/>
        <w:szCs w:val="16"/>
        <w:lang w:val="es-ES"/>
      </w:rPr>
      <w:t xml:space="preserve"> para los pueblos en América Latina y el Caribe</w:t>
    </w:r>
    <w:r w:rsidR="00EF0BCF">
      <w:rPr>
        <w:rFonts w:ascii="Arial" w:eastAsia="MiloOffc" w:hAnsi="Arial" w:cs="Arial"/>
        <w:noProof/>
        <w:sz w:val="16"/>
        <w:szCs w:val="16"/>
        <w:lang w:val="es-ES"/>
      </w:rPr>
      <w:t xml:space="preserve"> - 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Gildehofstrasse 2 ∙ 45127 Essen ∙ Alemania ∙ </w:t>
    </w:r>
  </w:p>
  <w:p w14:paraId="08B2A7D6" w14:textId="79125B58" w:rsidR="00961965" w:rsidRPr="00EF0BCF" w:rsidRDefault="00033FE7" w:rsidP="00EF0BCF">
    <w:pPr>
      <w:rPr>
        <w:b/>
        <w:bCs/>
        <w:sz w:val="12"/>
        <w:szCs w:val="12"/>
        <w:lang w:val="es-ES"/>
      </w:rPr>
    </w:pPr>
    <w:r w:rsidRPr="00F47889">
      <w:rPr>
        <w:rFonts w:ascii="Arial" w:eastAsia="MiloOffc" w:hAnsi="Arial" w:cs="Arial"/>
        <w:noProof/>
        <w:sz w:val="16"/>
        <w:szCs w:val="16"/>
        <w:lang w:val="es-ES"/>
      </w:rPr>
      <w:t>Tel +49 201 1756 - 0</w:t>
    </w:r>
    <w:r w:rsidR="00EF0BCF">
      <w:rPr>
        <w:rFonts w:ascii="Arial" w:eastAsia="MiloOffc" w:hAnsi="Arial" w:cs="Arial"/>
        <w:noProof/>
        <w:sz w:val="16"/>
        <w:szCs w:val="16"/>
        <w:lang w:val="es-ES"/>
      </w:rPr>
      <w:t xml:space="preserve"> -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</w:t>
    </w:r>
    <w:hyperlink r:id="rId1" w:history="1">
      <w:r w:rsidR="00EF0BCF" w:rsidRPr="005B1225">
        <w:rPr>
          <w:rStyle w:val="Hyperlink"/>
          <w:rFonts w:ascii="Arial" w:eastAsia="MiloOffc" w:hAnsi="Arial" w:cs="Arial"/>
          <w:noProof/>
          <w:sz w:val="16"/>
          <w:szCs w:val="16"/>
          <w:lang w:val="es-ES"/>
        </w:rPr>
        <w:t>www.adveniat.org</w:t>
      </w:r>
    </w:hyperlink>
    <w:r w:rsidR="00EF0BCF">
      <w:rPr>
        <w:rFonts w:ascii="Arial" w:eastAsia="MiloOffc" w:hAnsi="Arial" w:cs="Arial"/>
        <w:noProof/>
        <w:color w:val="000000"/>
        <w:sz w:val="16"/>
        <w:szCs w:val="16"/>
        <w:lang w:val="es-ES"/>
      </w:rPr>
      <w:t xml:space="preserve"> -</w:t>
    </w:r>
    <w:r w:rsidRPr="00F47889">
      <w:rPr>
        <w:rFonts w:ascii="Arial" w:eastAsia="MiloOffc" w:hAnsi="Arial" w:cs="Arial"/>
        <w:noProof/>
        <w:color w:val="000000"/>
        <w:sz w:val="16"/>
        <w:szCs w:val="16"/>
        <w:lang w:val="es-ES"/>
      </w:rPr>
      <w:t xml:space="preserve"> 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Director General P. </w:t>
    </w:r>
    <w:r w:rsidR="003A5D24">
      <w:rPr>
        <w:rFonts w:ascii="Arial" w:eastAsia="MiloOffc" w:hAnsi="Arial" w:cs="Arial"/>
        <w:noProof/>
        <w:sz w:val="16"/>
        <w:szCs w:val="16"/>
        <w:lang w:val="es-ES"/>
      </w:rPr>
      <w:t>Dr.</w:t>
    </w:r>
    <w:r w:rsidR="00383E49">
      <w:rPr>
        <w:rFonts w:ascii="Arial" w:eastAsia="MiloOffc" w:hAnsi="Arial" w:cs="Arial"/>
        <w:sz w:val="16"/>
        <w:szCs w:val="16"/>
        <w:lang w:val="es-ES"/>
      </w:rPr>
      <w:t xml:space="preserve"> </w:t>
    </w:r>
    <w:r w:rsidR="003A5D24">
      <w:rPr>
        <w:rFonts w:ascii="Arial" w:eastAsia="MiloOffc" w:hAnsi="Arial" w:cs="Arial"/>
        <w:sz w:val="16"/>
        <w:szCs w:val="16"/>
        <w:lang w:val="es-ES"/>
      </w:rPr>
      <w:t>Martin M</w:t>
    </w:r>
    <w:r w:rsidR="003A5D24">
      <w:rPr>
        <w:rFonts w:ascii="Arial" w:eastAsia="MiloOffc" w:hAnsi="Arial" w:cs="Arial"/>
        <w:noProof/>
        <w:sz w:val="16"/>
        <w:szCs w:val="16"/>
        <w:lang w:val="es-ES"/>
      </w:rPr>
      <w:t>aier SJ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</w:t>
    </w:r>
    <w:r w:rsidR="00EF0BCF">
      <w:rPr>
        <w:rFonts w:ascii="Arial" w:eastAsia="MiloOffc" w:hAnsi="Arial" w:cs="Arial"/>
        <w:noProof/>
        <w:sz w:val="16"/>
        <w:szCs w:val="16"/>
        <w:lang w:val="es-ES"/>
      </w:rPr>
      <w:t>-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Director</w:t>
    </w:r>
    <w:r w:rsidR="00F47889">
      <w:rPr>
        <w:rFonts w:ascii="Arial" w:eastAsia="MiloOffc" w:hAnsi="Arial" w:cs="Arial"/>
        <w:noProof/>
        <w:sz w:val="16"/>
        <w:szCs w:val="16"/>
        <w:lang w:val="es-ES"/>
      </w:rPr>
      <w:t>a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Gerente</w:t>
    </w:r>
    <w:r w:rsidRPr="00F47889">
      <w:rPr>
        <w:rFonts w:ascii="Arial" w:eastAsia="MiloOffc" w:hAnsi="Arial" w:cs="Arial"/>
        <w:sz w:val="16"/>
        <w:szCs w:val="16"/>
        <w:lang w:val="es-ES"/>
      </w:rPr>
      <w:t xml:space="preserve"> </w:t>
    </w:r>
    <w:r w:rsidR="00F47889">
      <w:rPr>
        <w:rFonts w:ascii="Arial" w:eastAsia="MiloOffc" w:hAnsi="Arial" w:cs="Arial"/>
        <w:sz w:val="16"/>
        <w:szCs w:val="16"/>
        <w:lang w:val="es-ES"/>
      </w:rPr>
      <w:t>Tanja Himer</w:t>
    </w:r>
    <w:r w:rsidR="00EF0BCF">
      <w:rPr>
        <w:rFonts w:ascii="Arial" w:eastAsia="MiloOffc" w:hAnsi="Arial" w:cs="Arial"/>
        <w:sz w:val="16"/>
        <w:szCs w:val="16"/>
        <w:lang w:val="es-ES"/>
      </w:rPr>
      <w:tab/>
    </w:r>
    <w:r w:rsidR="00EF0BCF">
      <w:rPr>
        <w:rFonts w:ascii="Arial" w:eastAsia="MiloOffc" w:hAnsi="Arial" w:cs="Arial"/>
        <w:sz w:val="16"/>
        <w:szCs w:val="16"/>
        <w:lang w:val="es-ES"/>
      </w:rPr>
      <w:tab/>
    </w:r>
    <w:r w:rsidR="00EF0BCF" w:rsidRPr="00EF0BCF">
      <w:rPr>
        <w:rFonts w:ascii="Arial" w:eastAsia="MiloOffc" w:hAnsi="Arial" w:cs="Arial"/>
        <w:b/>
        <w:bCs/>
        <w:sz w:val="12"/>
        <w:szCs w:val="12"/>
        <w:lang w:val="es-ES"/>
      </w:rPr>
      <w:t>V09/22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175B" w14:textId="77777777" w:rsidR="00EF0BCF" w:rsidRDefault="00EF0B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5F8D" w14:textId="77777777" w:rsidR="004265FB" w:rsidRDefault="00033FE7">
      <w:r>
        <w:separator/>
      </w:r>
    </w:p>
  </w:footnote>
  <w:footnote w:type="continuationSeparator" w:id="0">
    <w:p w14:paraId="482E09D8" w14:textId="77777777" w:rsidR="004265FB" w:rsidRDefault="0003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D76D" w14:textId="77777777" w:rsidR="00EF0BCF" w:rsidRDefault="00EF0B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F375" w14:textId="77777777" w:rsidR="00EF0BCF" w:rsidRDefault="00EF0B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C88C" w14:textId="77777777" w:rsidR="00EF0BCF" w:rsidRDefault="00EF0B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50"/>
    <w:multiLevelType w:val="hybridMultilevel"/>
    <w:tmpl w:val="65C82A4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95D2E"/>
    <w:multiLevelType w:val="hybridMultilevel"/>
    <w:tmpl w:val="CDD8835E"/>
    <w:lvl w:ilvl="0" w:tplc="F4ECA4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15214161">
    <w:abstractNumId w:val="0"/>
  </w:num>
  <w:num w:numId="2" w16cid:durableId="89778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65"/>
    <w:rsid w:val="00033FE7"/>
    <w:rsid w:val="00064233"/>
    <w:rsid w:val="00243898"/>
    <w:rsid w:val="002B2367"/>
    <w:rsid w:val="003747BC"/>
    <w:rsid w:val="00383E49"/>
    <w:rsid w:val="003A5D24"/>
    <w:rsid w:val="004265FB"/>
    <w:rsid w:val="004A7032"/>
    <w:rsid w:val="00573A45"/>
    <w:rsid w:val="005F56D8"/>
    <w:rsid w:val="006F4E54"/>
    <w:rsid w:val="007A121D"/>
    <w:rsid w:val="008C5C0D"/>
    <w:rsid w:val="00961965"/>
    <w:rsid w:val="00DD69FC"/>
    <w:rsid w:val="00E77318"/>
    <w:rsid w:val="00EE67A1"/>
    <w:rsid w:val="00EF0BCF"/>
    <w:rsid w:val="00F47889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401FCC"/>
  <w15:docId w15:val="{A9BC1B5D-DB65-4A17-A930-CE68E16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 Inhalt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F4788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47889"/>
    <w:rPr>
      <w:rFonts w:ascii="Times New Roman" w:hAnsi="Times New Roman" w:cs="Mangal"/>
      <w:color w:val="00000A"/>
      <w:kern w:val="2"/>
      <w:sz w:val="24"/>
      <w:szCs w:val="21"/>
    </w:rPr>
  </w:style>
  <w:style w:type="paragraph" w:styleId="Listenabsatz">
    <w:name w:val="List Paragraph"/>
    <w:basedOn w:val="Standard"/>
    <w:rsid w:val="003747BC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70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7032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7032"/>
    <w:rPr>
      <w:rFonts w:ascii="Times New Roman" w:hAnsi="Times New Roman" w:cs="Mangal"/>
      <w:color w:val="00000A"/>
      <w:kern w:val="2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70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7032"/>
    <w:rPr>
      <w:rFonts w:ascii="Times New Roman" w:hAnsi="Times New Roman" w:cs="Mangal"/>
      <w:b/>
      <w:bCs/>
      <w:color w:val="00000A"/>
      <w:kern w:val="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032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032"/>
    <w:rPr>
      <w:rFonts w:ascii="Segoe UI" w:hAnsi="Segoe UI" w:cs="Mangal"/>
      <w:color w:val="00000A"/>
      <w:kern w:val="2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EF0B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7</cp:revision>
  <cp:lastPrinted>2021-04-12T11:04:00Z</cp:lastPrinted>
  <dcterms:created xsi:type="dcterms:W3CDTF">2022-09-15T06:54:00Z</dcterms:created>
  <dcterms:modified xsi:type="dcterms:W3CDTF">2022-10-14T13:46:00Z</dcterms:modified>
  <dc:language>de-DE</dc:language>
</cp:coreProperties>
</file>