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6C9950" w14:textId="77777777" w:rsidR="006E319D" w:rsidRDefault="00DB3EE3" w:rsidP="006E319D">
      <w:pPr>
        <w:spacing w:after="113"/>
        <w:jc w:val="center"/>
        <w:rPr>
          <w:rFonts w:ascii="Arial" w:eastAsia="Times New Roman" w:hAnsi="Arial" w:cs="Arial"/>
          <w:color w:val="auto"/>
          <w:kern w:val="0"/>
          <w:sz w:val="20"/>
          <w:szCs w:val="20"/>
          <w:lang w:val="fr-FR" w:eastAsia="de-DE" w:bidi="ar-SA"/>
        </w:rPr>
      </w:pPr>
      <w:r>
        <w:rPr>
          <w:rFonts w:ascii="Arial" w:eastAsia="MiloOffc" w:hAnsi="Arial" w:cs="Arial"/>
          <w:b/>
          <w:bCs/>
          <w:noProof/>
          <w:sz w:val="22"/>
          <w:szCs w:val="22"/>
          <w:lang w:eastAsia="de-DE" w:bidi="ar-SA"/>
        </w:rPr>
        <w:drawing>
          <wp:anchor distT="0" distB="0" distL="0" distR="0" simplePos="0" relativeHeight="2" behindDoc="0" locked="0" layoutInCell="1" allowOverlap="1" wp14:anchorId="516A00FD" wp14:editId="6AB4C9F7">
            <wp:simplePos x="0" y="0"/>
            <wp:positionH relativeFrom="page">
              <wp:posOffset>4900930</wp:posOffset>
            </wp:positionH>
            <wp:positionV relativeFrom="page">
              <wp:posOffset>571500</wp:posOffset>
            </wp:positionV>
            <wp:extent cx="2155190" cy="899160"/>
            <wp:effectExtent l="0" t="0" r="0" b="0"/>
            <wp:wrapTopAndBottom/>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8"/>
                    <a:srcRect l="-96" t="-229" r="-96" b="-229"/>
                    <a:stretch>
                      <a:fillRect/>
                    </a:stretch>
                  </pic:blipFill>
                  <pic:spPr bwMode="auto">
                    <a:xfrm>
                      <a:off x="0" y="0"/>
                      <a:ext cx="2155190" cy="899160"/>
                    </a:xfrm>
                    <a:prstGeom prst="rect">
                      <a:avLst/>
                    </a:prstGeom>
                  </pic:spPr>
                </pic:pic>
              </a:graphicData>
            </a:graphic>
          </wp:anchor>
        </w:drawing>
      </w:r>
    </w:p>
    <w:p w14:paraId="53B5705F" w14:textId="3F8F884C" w:rsidR="006E319D" w:rsidRPr="00EF2034" w:rsidRDefault="006E319D" w:rsidP="006E319D">
      <w:pPr>
        <w:spacing w:after="113"/>
        <w:jc w:val="center"/>
        <w:rPr>
          <w:rFonts w:ascii="Arial" w:eastAsia="MiloOffc" w:hAnsi="Arial" w:cs="Arial"/>
          <w:b/>
          <w:bCs/>
          <w:sz w:val="22"/>
          <w:szCs w:val="22"/>
          <w:lang w:val="fr-FR"/>
        </w:rPr>
      </w:pPr>
      <w:r w:rsidRPr="00EF2034">
        <w:rPr>
          <w:rFonts w:ascii="Arial" w:eastAsia="MiloOffc" w:hAnsi="Arial" w:cs="Arial"/>
          <w:b/>
          <w:bCs/>
          <w:sz w:val="22"/>
          <w:szCs w:val="22"/>
          <w:lang w:val="fr-FR"/>
        </w:rPr>
        <w:t xml:space="preserve">Lignes directrices pour l'envoi de demandes d’aide financière à Adveniat </w:t>
      </w:r>
    </w:p>
    <w:p w14:paraId="47B480D7" w14:textId="77777777" w:rsidR="00F62865" w:rsidRPr="00EF2034" w:rsidRDefault="00F62865" w:rsidP="006E319D">
      <w:pPr>
        <w:spacing w:before="113" w:after="113"/>
        <w:rPr>
          <w:rFonts w:ascii="Arial" w:eastAsia="MiloOffc" w:hAnsi="Arial" w:cs="Arial"/>
          <w:b/>
          <w:bCs/>
          <w:sz w:val="22"/>
          <w:szCs w:val="22"/>
          <w:lang w:val="fr-FR"/>
        </w:rPr>
      </w:pPr>
    </w:p>
    <w:p w14:paraId="3631FE2E" w14:textId="295F4A5C" w:rsidR="006E319D" w:rsidRPr="006E319D" w:rsidRDefault="006E319D" w:rsidP="006E319D">
      <w:pPr>
        <w:spacing w:before="113" w:after="113"/>
        <w:rPr>
          <w:rFonts w:eastAsia="Times New Roman" w:cs="Times New Roman"/>
          <w:color w:val="auto"/>
          <w:kern w:val="0"/>
          <w:lang w:val="fr-FR" w:eastAsia="de-DE" w:bidi="ar-SA"/>
        </w:rPr>
      </w:pPr>
      <w:r w:rsidRPr="00EF2034">
        <w:rPr>
          <w:rFonts w:ascii="Arial" w:eastAsia="MiloOffc" w:hAnsi="Arial" w:cs="Arial"/>
          <w:b/>
          <w:bCs/>
          <w:sz w:val="22"/>
          <w:szCs w:val="22"/>
          <w:lang w:val="fr-FR"/>
        </w:rPr>
        <w:t>Préambule</w:t>
      </w:r>
    </w:p>
    <w:p w14:paraId="36F0F112" w14:textId="758822A7" w:rsidR="006E319D" w:rsidRPr="00615210" w:rsidRDefault="006E319D" w:rsidP="00E97FE4">
      <w:pPr>
        <w:rPr>
          <w:rFonts w:eastAsia="Times New Roman" w:cs="Times New Roman"/>
          <w:color w:val="auto"/>
          <w:kern w:val="0"/>
          <w:sz w:val="22"/>
          <w:szCs w:val="22"/>
          <w:lang w:val="fr-FR" w:eastAsia="de-DE" w:bidi="ar-SA"/>
        </w:rPr>
      </w:pPr>
      <w:r w:rsidRPr="00EF2034">
        <w:rPr>
          <w:rFonts w:ascii="Arial" w:eastAsia="MiloOffc" w:hAnsi="Arial" w:cs="Arial"/>
          <w:sz w:val="22"/>
          <w:szCs w:val="22"/>
          <w:lang w:val="fr-FR"/>
        </w:rPr>
        <w:t xml:space="preserve">Adveniat soutient les demandes qui reflètent une action planifiée et durable, qui tiennent compte des "signes des temps" et qui sont fidèles aux orientations centrales du Concile Vatican II et des Conférences épiscopales et ecclésiales d'Amérique latine. Adveniat soutient une Église qui est vraiment du côté des pauvres, des exclus et des jeunes. </w:t>
      </w:r>
      <w:r w:rsidRPr="006E319D">
        <w:rPr>
          <w:rFonts w:ascii="Arial" w:eastAsia="MiloOffc" w:hAnsi="Arial" w:cs="Arial"/>
          <w:sz w:val="22"/>
          <w:szCs w:val="22"/>
          <w:lang w:val="fr-FR"/>
        </w:rPr>
        <w:t xml:space="preserve">Cet engagement comprend également la protection inconditionnelle des mineurs et des adultes </w:t>
      </w:r>
      <w:r w:rsidR="0097554F" w:rsidRPr="0097554F">
        <w:rPr>
          <w:rFonts w:ascii="Arial" w:eastAsia="MiloOffc" w:hAnsi="Arial" w:cs="Arial"/>
          <w:sz w:val="22"/>
          <w:szCs w:val="22"/>
          <w:lang w:val="fr-FR"/>
        </w:rPr>
        <w:t xml:space="preserve">vulnérables </w:t>
      </w:r>
      <w:r w:rsidRPr="006E319D">
        <w:rPr>
          <w:rFonts w:ascii="Arial" w:eastAsia="MiloOffc" w:hAnsi="Arial" w:cs="Arial"/>
          <w:sz w:val="22"/>
          <w:szCs w:val="22"/>
          <w:lang w:val="fr-FR"/>
        </w:rPr>
        <w:t xml:space="preserve">contre les violences sexuelles, ainsi que la prise en charge globale des </w:t>
      </w:r>
      <w:r w:rsidRPr="009D4BA2">
        <w:rPr>
          <w:rFonts w:ascii="Arial" w:eastAsia="MiloOffc" w:hAnsi="Arial" w:cs="Arial"/>
          <w:sz w:val="22"/>
          <w:szCs w:val="22"/>
          <w:lang w:val="fr-FR"/>
        </w:rPr>
        <w:t>victime</w:t>
      </w:r>
      <w:r w:rsidR="00212A6E">
        <w:rPr>
          <w:rFonts w:ascii="Arial" w:eastAsia="MiloOffc" w:hAnsi="Arial" w:cs="Arial"/>
          <w:sz w:val="22"/>
          <w:szCs w:val="22"/>
          <w:lang w:val="fr-FR"/>
        </w:rPr>
        <w:t>s</w:t>
      </w:r>
      <w:r w:rsidRPr="00615210">
        <w:rPr>
          <w:rFonts w:ascii="Arial" w:eastAsia="Times New Roman" w:hAnsi="Arial" w:cs="Arial"/>
          <w:color w:val="auto"/>
          <w:kern w:val="0"/>
          <w:sz w:val="22"/>
          <w:szCs w:val="22"/>
          <w:lang w:val="fr-FR" w:eastAsia="de-DE" w:bidi="ar-SA"/>
        </w:rPr>
        <w:t xml:space="preserve"> (</w:t>
      </w:r>
      <w:hyperlink r:id="rId9" w:history="1">
        <w:r w:rsidR="00E97FE4" w:rsidRPr="00DD4605">
          <w:rPr>
            <w:rStyle w:val="Hyperlink"/>
            <w:rFonts w:ascii="Arial" w:eastAsia="Times New Roman" w:hAnsi="Arial" w:cs="Arial"/>
            <w:color w:val="0070C0"/>
            <w:kern w:val="0"/>
            <w:sz w:val="22"/>
            <w:szCs w:val="22"/>
            <w:lang w:val="fr-FR" w:eastAsia="de-DE" w:bidi="ar-SA"/>
          </w:rPr>
          <w:t xml:space="preserve">www.adveniat.org/document de </w:t>
        </w:r>
        <w:proofErr w:type="spellStart"/>
        <w:r w:rsidR="00E97FE4" w:rsidRPr="00DD4605">
          <w:rPr>
            <w:rStyle w:val="Hyperlink"/>
            <w:rFonts w:ascii="Arial" w:eastAsia="Times New Roman" w:hAnsi="Arial" w:cs="Arial"/>
            <w:color w:val="0070C0"/>
            <w:kern w:val="0"/>
            <w:sz w:val="22"/>
            <w:szCs w:val="22"/>
            <w:lang w:val="fr-FR" w:eastAsia="de-DE" w:bidi="ar-SA"/>
          </w:rPr>
          <w:t>prevention</w:t>
        </w:r>
        <w:proofErr w:type="spellEnd"/>
      </w:hyperlink>
      <w:r w:rsidR="00E97FE4">
        <w:rPr>
          <w:rFonts w:ascii="Arial" w:eastAsia="Times New Roman" w:hAnsi="Arial" w:cs="Arial"/>
          <w:color w:val="auto"/>
          <w:kern w:val="0"/>
          <w:sz w:val="22"/>
          <w:szCs w:val="22"/>
          <w:lang w:val="fr-FR" w:eastAsia="de-DE" w:bidi="ar-SA"/>
        </w:rPr>
        <w:t>)</w:t>
      </w:r>
      <w:r w:rsidR="00F62865" w:rsidRPr="00615210">
        <w:rPr>
          <w:rFonts w:ascii="Arial" w:eastAsia="Times New Roman" w:hAnsi="Arial" w:cs="Arial"/>
          <w:color w:val="auto"/>
          <w:kern w:val="0"/>
          <w:sz w:val="22"/>
          <w:szCs w:val="22"/>
          <w:lang w:val="fr-FR" w:eastAsia="de-DE" w:bidi="ar-SA"/>
        </w:rPr>
        <w:t>.</w:t>
      </w:r>
    </w:p>
    <w:p w14:paraId="545D0885" w14:textId="161C2E40" w:rsidR="006E319D" w:rsidRPr="006E319D" w:rsidRDefault="006E319D" w:rsidP="006E319D">
      <w:pPr>
        <w:widowControl/>
        <w:suppressAutoHyphens w:val="0"/>
        <w:spacing w:before="100" w:beforeAutospacing="1" w:after="159" w:line="256" w:lineRule="auto"/>
        <w:rPr>
          <w:rFonts w:eastAsia="Times New Roman" w:cs="Times New Roman"/>
          <w:color w:val="auto"/>
          <w:kern w:val="0"/>
          <w:lang w:val="fr-FR" w:eastAsia="de-DE" w:bidi="ar-SA"/>
        </w:rPr>
      </w:pPr>
      <w:r w:rsidRPr="006E319D">
        <w:rPr>
          <w:rFonts w:ascii="Arial" w:eastAsia="MiloOffc" w:hAnsi="Arial" w:cs="Arial"/>
          <w:sz w:val="22"/>
          <w:szCs w:val="22"/>
          <w:lang w:val="fr-FR"/>
        </w:rPr>
        <w:t>La transparence, la prévention de la corruption et une approche écologique et socialement responsable sont des valeurs fondamentales pour le travail et la mission d'Adveniat</w:t>
      </w:r>
      <w:r w:rsidRPr="006E319D">
        <w:rPr>
          <w:rFonts w:ascii="Arial" w:eastAsia="Times New Roman" w:hAnsi="Arial" w:cs="Arial"/>
          <w:color w:val="auto"/>
          <w:kern w:val="0"/>
          <w:sz w:val="20"/>
          <w:szCs w:val="20"/>
          <w:lang w:val="fr-FR" w:eastAsia="de-DE" w:bidi="ar-SA"/>
        </w:rPr>
        <w:t xml:space="preserve"> </w:t>
      </w:r>
      <w:r w:rsidRPr="00DE5D9F">
        <w:rPr>
          <w:rFonts w:ascii="Arial" w:eastAsia="Times New Roman" w:hAnsi="Arial" w:cs="Arial"/>
          <w:color w:val="auto"/>
          <w:kern w:val="0"/>
          <w:sz w:val="20"/>
          <w:szCs w:val="20"/>
          <w:lang w:val="fr-FR" w:eastAsia="de-DE" w:bidi="ar-SA"/>
        </w:rPr>
        <w:t>(</w:t>
      </w:r>
      <w:hyperlink r:id="rId10" w:history="1">
        <w:r w:rsidR="007A6ACD" w:rsidRPr="00DE2BE4">
          <w:rPr>
            <w:rStyle w:val="Hyperlink"/>
            <w:rFonts w:ascii="Arial" w:eastAsia="Times New Roman" w:hAnsi="Arial" w:cs="Arial"/>
            <w:color w:val="0070C0"/>
            <w:kern w:val="0"/>
            <w:sz w:val="22"/>
            <w:szCs w:val="22"/>
            <w:lang w:val="fr-FR" w:eastAsia="de-DE" w:bidi="ar-SA"/>
          </w:rPr>
          <w:t>www.adveniat.org/document anticorruption</w:t>
        </w:r>
      </w:hyperlink>
      <w:r w:rsidRPr="00DE5D9F">
        <w:rPr>
          <w:rFonts w:ascii="Arial" w:eastAsia="Times New Roman" w:hAnsi="Arial" w:cs="Arial"/>
          <w:color w:val="auto"/>
          <w:kern w:val="0"/>
          <w:sz w:val="20"/>
          <w:szCs w:val="20"/>
          <w:lang w:val="fr-FR" w:eastAsia="de-DE" w:bidi="ar-SA"/>
        </w:rPr>
        <w:t>).</w:t>
      </w:r>
      <w:r w:rsidRPr="006E319D">
        <w:rPr>
          <w:rFonts w:ascii="Arial" w:eastAsia="Times New Roman" w:hAnsi="Arial" w:cs="Arial"/>
          <w:color w:val="auto"/>
          <w:kern w:val="0"/>
          <w:sz w:val="20"/>
          <w:szCs w:val="20"/>
          <w:lang w:val="fr-FR" w:eastAsia="de-DE" w:bidi="ar-SA"/>
        </w:rPr>
        <w:t xml:space="preserve"> </w:t>
      </w:r>
    </w:p>
    <w:p w14:paraId="101CAD03" w14:textId="344E96BB" w:rsidR="006E319D" w:rsidRPr="0097554F" w:rsidRDefault="006E319D" w:rsidP="002B468C">
      <w:pPr>
        <w:spacing w:before="113" w:after="113"/>
        <w:rPr>
          <w:rFonts w:ascii="Arial" w:eastAsia="MiloOffc" w:hAnsi="Arial" w:cs="Arial"/>
          <w:b/>
          <w:bCs/>
          <w:sz w:val="22"/>
          <w:szCs w:val="22"/>
          <w:lang w:val="fr-FR"/>
        </w:rPr>
      </w:pPr>
      <w:r w:rsidRPr="0097554F">
        <w:rPr>
          <w:rFonts w:ascii="Arial" w:eastAsia="MiloOffc" w:hAnsi="Arial" w:cs="Arial"/>
          <w:b/>
          <w:bCs/>
          <w:sz w:val="22"/>
          <w:szCs w:val="22"/>
          <w:lang w:val="fr-FR"/>
        </w:rPr>
        <w:t>Informations générales</w:t>
      </w:r>
    </w:p>
    <w:p w14:paraId="372605A3" w14:textId="506BA013" w:rsidR="006E319D" w:rsidRPr="00EF2034" w:rsidRDefault="006E319D" w:rsidP="00B5502E">
      <w:pPr>
        <w:pStyle w:val="Listenabsatz"/>
        <w:tabs>
          <w:tab w:val="left" w:pos="832"/>
        </w:tabs>
        <w:spacing w:after="113"/>
        <w:ind w:left="1009" w:hanging="357"/>
        <w:rPr>
          <w:rFonts w:ascii="Arial" w:eastAsia="MiloOffc" w:hAnsi="Arial" w:cs="Arial"/>
          <w:sz w:val="22"/>
          <w:szCs w:val="22"/>
          <w:lang w:val="fr-FR"/>
        </w:rPr>
      </w:pPr>
      <w:r w:rsidRPr="006E319D">
        <w:rPr>
          <w:rFonts w:ascii="Arial" w:eastAsia="MiloOffc" w:hAnsi="Arial" w:cs="Arial"/>
          <w:sz w:val="22"/>
          <w:szCs w:val="22"/>
          <w:lang w:val="fr-FR"/>
        </w:rPr>
        <w:t>a)</w:t>
      </w:r>
      <w:r w:rsidR="00B5502E">
        <w:rPr>
          <w:rFonts w:ascii="Arial" w:eastAsia="MiloOffc" w:hAnsi="Arial" w:cs="Arial"/>
          <w:sz w:val="22"/>
          <w:szCs w:val="22"/>
          <w:lang w:val="fr-FR"/>
        </w:rPr>
        <w:tab/>
      </w:r>
      <w:r w:rsidRPr="006E319D">
        <w:rPr>
          <w:rFonts w:ascii="Arial" w:eastAsia="MiloOffc" w:hAnsi="Arial" w:cs="Arial"/>
          <w:sz w:val="22"/>
          <w:szCs w:val="22"/>
          <w:lang w:val="fr-FR"/>
        </w:rPr>
        <w:t>Les principes et les lignes directrices d'Adveniat font partie intégrante de chaque projet</w:t>
      </w:r>
      <w:r w:rsidRPr="009D4BA2">
        <w:rPr>
          <w:rFonts w:ascii="Arial" w:eastAsia="MiloOffc" w:hAnsi="Arial" w:cs="Arial"/>
          <w:sz w:val="22"/>
          <w:szCs w:val="22"/>
          <w:lang w:val="fr-FR"/>
        </w:rPr>
        <w:t xml:space="preserve">. </w:t>
      </w:r>
      <w:r w:rsidRPr="00615210">
        <w:rPr>
          <w:rFonts w:ascii="Arial" w:eastAsia="MiloOffc" w:hAnsi="Arial" w:cs="Arial"/>
          <w:sz w:val="22"/>
          <w:szCs w:val="22"/>
          <w:lang w:val="fr-FR"/>
        </w:rPr>
        <w:t>(</w:t>
      </w:r>
      <w:hyperlink r:id="rId11" w:history="1">
        <w:r w:rsidR="00E97FE4" w:rsidRPr="00DD4605">
          <w:rPr>
            <w:rStyle w:val="Hyperlink"/>
            <w:rFonts w:ascii="Arial" w:eastAsia="MiloOffc" w:hAnsi="Arial" w:cs="Arial"/>
            <w:color w:val="0070C0"/>
            <w:sz w:val="22"/>
            <w:szCs w:val="22"/>
            <w:lang w:val="fr-FR"/>
          </w:rPr>
          <w:t>www.adveniat.org/document de principes pour subventions</w:t>
        </w:r>
      </w:hyperlink>
      <w:r w:rsidRPr="00615210">
        <w:rPr>
          <w:rFonts w:ascii="Arial" w:eastAsia="MiloOffc" w:hAnsi="Arial" w:cs="Arial"/>
          <w:sz w:val="22"/>
          <w:szCs w:val="22"/>
          <w:lang w:val="fr-FR"/>
        </w:rPr>
        <w:t>)</w:t>
      </w:r>
      <w:r w:rsidRPr="00EF2034">
        <w:rPr>
          <w:rFonts w:ascii="Arial" w:eastAsia="MiloOffc" w:hAnsi="Arial" w:cs="Arial"/>
          <w:sz w:val="22"/>
          <w:szCs w:val="22"/>
          <w:lang w:val="fr-FR"/>
        </w:rPr>
        <w:t xml:space="preserve"> </w:t>
      </w:r>
    </w:p>
    <w:p w14:paraId="48B304DF" w14:textId="1FB3DB83" w:rsidR="006E319D" w:rsidRPr="006E319D" w:rsidRDefault="006E319D" w:rsidP="00D91636">
      <w:pPr>
        <w:pStyle w:val="Listenabsatz"/>
        <w:tabs>
          <w:tab w:val="left" w:pos="832"/>
        </w:tabs>
        <w:spacing w:after="113"/>
        <w:ind w:left="1009" w:hanging="357"/>
        <w:rPr>
          <w:rFonts w:ascii="Arial" w:eastAsia="MiloOffc" w:hAnsi="Arial" w:cs="Arial"/>
          <w:sz w:val="22"/>
          <w:szCs w:val="22"/>
          <w:lang w:val="fr-FR"/>
        </w:rPr>
      </w:pPr>
      <w:r w:rsidRPr="006E319D">
        <w:rPr>
          <w:rFonts w:ascii="Arial" w:eastAsia="MiloOffc" w:hAnsi="Arial" w:cs="Arial"/>
          <w:sz w:val="22"/>
          <w:szCs w:val="22"/>
          <w:lang w:val="fr-FR"/>
        </w:rPr>
        <w:t>b)</w:t>
      </w:r>
      <w:r w:rsidR="00D91636">
        <w:rPr>
          <w:rFonts w:ascii="Arial" w:eastAsia="MiloOffc" w:hAnsi="Arial" w:cs="Arial"/>
          <w:sz w:val="22"/>
          <w:szCs w:val="22"/>
          <w:lang w:val="fr-FR"/>
        </w:rPr>
        <w:tab/>
      </w:r>
      <w:r w:rsidRPr="006E319D">
        <w:rPr>
          <w:rFonts w:ascii="Arial" w:eastAsia="MiloOffc" w:hAnsi="Arial" w:cs="Arial"/>
          <w:sz w:val="22"/>
          <w:szCs w:val="22"/>
          <w:lang w:val="fr-FR"/>
        </w:rPr>
        <w:t>La demande doit être soumise au moins quatre mois avant le début du projet.</w:t>
      </w:r>
    </w:p>
    <w:p w14:paraId="16CEC3DE" w14:textId="51F8FC7E" w:rsidR="006E319D" w:rsidRPr="006E319D" w:rsidRDefault="006E319D" w:rsidP="00D91636">
      <w:pPr>
        <w:pStyle w:val="Listenabsatz"/>
        <w:tabs>
          <w:tab w:val="left" w:pos="832"/>
        </w:tabs>
        <w:spacing w:after="113"/>
        <w:ind w:left="1009" w:hanging="357"/>
        <w:rPr>
          <w:rFonts w:ascii="Arial" w:eastAsia="MiloOffc" w:hAnsi="Arial" w:cs="Arial"/>
          <w:sz w:val="22"/>
          <w:szCs w:val="22"/>
          <w:lang w:val="fr-FR"/>
        </w:rPr>
      </w:pPr>
      <w:r w:rsidRPr="006E319D">
        <w:rPr>
          <w:rFonts w:ascii="Arial" w:eastAsia="MiloOffc" w:hAnsi="Arial" w:cs="Arial"/>
          <w:sz w:val="22"/>
          <w:szCs w:val="22"/>
          <w:lang w:val="fr-FR"/>
        </w:rPr>
        <w:t>c)</w:t>
      </w:r>
      <w:r w:rsidR="00D91636">
        <w:rPr>
          <w:rFonts w:ascii="Arial" w:eastAsia="MiloOffc" w:hAnsi="Arial" w:cs="Arial"/>
          <w:sz w:val="22"/>
          <w:szCs w:val="22"/>
          <w:lang w:val="fr-FR"/>
        </w:rPr>
        <w:tab/>
      </w:r>
      <w:r w:rsidRPr="006E319D">
        <w:rPr>
          <w:rFonts w:ascii="Arial" w:eastAsia="MiloOffc" w:hAnsi="Arial" w:cs="Arial"/>
          <w:sz w:val="22"/>
          <w:szCs w:val="22"/>
          <w:lang w:val="fr-FR"/>
        </w:rPr>
        <w:t>Le dossier complet ne doit pas dépasser dix pages, sans compter les annexes.</w:t>
      </w:r>
    </w:p>
    <w:p w14:paraId="153CE1DC" w14:textId="57FB47B0" w:rsidR="006E319D" w:rsidRDefault="006E319D" w:rsidP="00D91636">
      <w:pPr>
        <w:pStyle w:val="Listenabsatz"/>
        <w:tabs>
          <w:tab w:val="left" w:pos="832"/>
        </w:tabs>
        <w:spacing w:after="113"/>
        <w:ind w:left="1009" w:hanging="357"/>
        <w:rPr>
          <w:rFonts w:ascii="Arial" w:eastAsia="MiloOffc" w:hAnsi="Arial" w:cs="Arial"/>
          <w:sz w:val="22"/>
          <w:szCs w:val="22"/>
          <w:lang w:val="fr-FR"/>
        </w:rPr>
      </w:pPr>
      <w:r w:rsidRPr="006E319D">
        <w:rPr>
          <w:rFonts w:ascii="Arial" w:eastAsia="MiloOffc" w:hAnsi="Arial" w:cs="Arial"/>
          <w:sz w:val="22"/>
          <w:szCs w:val="22"/>
          <w:lang w:val="fr-FR"/>
        </w:rPr>
        <w:t>d)</w:t>
      </w:r>
      <w:r w:rsidR="00D91636">
        <w:rPr>
          <w:rFonts w:ascii="Arial" w:eastAsia="MiloOffc" w:hAnsi="Arial" w:cs="Arial"/>
          <w:sz w:val="22"/>
          <w:szCs w:val="22"/>
          <w:lang w:val="fr-FR"/>
        </w:rPr>
        <w:tab/>
      </w:r>
      <w:r w:rsidRPr="006E319D">
        <w:rPr>
          <w:rFonts w:ascii="Arial" w:eastAsia="MiloOffc" w:hAnsi="Arial" w:cs="Arial"/>
          <w:sz w:val="22"/>
          <w:szCs w:val="22"/>
          <w:lang w:val="fr-FR"/>
        </w:rPr>
        <w:t xml:space="preserve">Chaque demande doit être accompagnée de la recommandation de l'ordinaire du lieu ou du supérieur provincial ou régional, s’il s’agit d’un projet d'une congrégation. </w:t>
      </w:r>
      <w:r w:rsidRPr="00EF2034">
        <w:rPr>
          <w:rFonts w:ascii="Arial" w:eastAsia="MiloOffc" w:hAnsi="Arial" w:cs="Arial"/>
          <w:sz w:val="22"/>
          <w:szCs w:val="22"/>
          <w:lang w:val="fr-FR"/>
        </w:rPr>
        <w:t>Ce faisant, le recommandeur déclare qu'il connaît et soutient le projet et qu'il n'a connaissance d'aucune accusation à l'encontre de personnes directement impliquées dans le projet, notamment à l'encontre du demandeur d’aide.</w:t>
      </w:r>
    </w:p>
    <w:p w14:paraId="169F9E39" w14:textId="5DFA0393" w:rsidR="00503108" w:rsidRDefault="00503108" w:rsidP="00D91636">
      <w:pPr>
        <w:pStyle w:val="Listenabsatz"/>
        <w:tabs>
          <w:tab w:val="left" w:pos="832"/>
        </w:tabs>
        <w:spacing w:after="113"/>
        <w:ind w:left="1009" w:hanging="357"/>
        <w:rPr>
          <w:rFonts w:ascii="Arial" w:eastAsia="MiloOffc" w:hAnsi="Arial" w:cs="Arial"/>
          <w:sz w:val="22"/>
          <w:szCs w:val="22"/>
          <w:lang w:val="fr-FR"/>
        </w:rPr>
      </w:pPr>
      <w:r w:rsidRPr="00503108">
        <w:rPr>
          <w:rFonts w:ascii="Arial" w:eastAsia="MiloOffc" w:hAnsi="Arial" w:cs="Arial"/>
          <w:sz w:val="22"/>
          <w:szCs w:val="22"/>
          <w:lang w:val="fr-FR"/>
        </w:rPr>
        <w:t>e)</w:t>
      </w:r>
      <w:r w:rsidR="00D91636">
        <w:rPr>
          <w:rFonts w:ascii="Arial" w:eastAsia="MiloOffc" w:hAnsi="Arial" w:cs="Arial"/>
          <w:sz w:val="22"/>
          <w:szCs w:val="22"/>
          <w:lang w:val="fr-FR"/>
        </w:rPr>
        <w:tab/>
      </w:r>
      <w:r w:rsidRPr="00503108">
        <w:rPr>
          <w:rFonts w:ascii="Arial" w:eastAsia="MiloOffc" w:hAnsi="Arial" w:cs="Arial"/>
          <w:sz w:val="22"/>
          <w:szCs w:val="22"/>
          <w:lang w:val="fr-FR"/>
        </w:rPr>
        <w:t>Si l'</w:t>
      </w:r>
      <w:r w:rsidR="003B16FB">
        <w:rPr>
          <w:rFonts w:ascii="Arial" w:eastAsia="MiloOffc" w:hAnsi="Arial" w:cs="Arial"/>
          <w:sz w:val="22"/>
          <w:szCs w:val="22"/>
          <w:lang w:val="fr-FR"/>
        </w:rPr>
        <w:t>o</w:t>
      </w:r>
      <w:r w:rsidRPr="00503108">
        <w:rPr>
          <w:rFonts w:ascii="Arial" w:eastAsia="MiloOffc" w:hAnsi="Arial" w:cs="Arial"/>
          <w:sz w:val="22"/>
          <w:szCs w:val="22"/>
          <w:lang w:val="fr-FR"/>
        </w:rPr>
        <w:t xml:space="preserve">rdinaire du lieu signe en tant que demandeur, nous </w:t>
      </w:r>
      <w:r w:rsidR="003B16FB">
        <w:rPr>
          <w:rFonts w:ascii="Arial" w:eastAsia="MiloOffc" w:hAnsi="Arial" w:cs="Arial"/>
          <w:sz w:val="22"/>
          <w:szCs w:val="22"/>
          <w:lang w:val="fr-FR"/>
        </w:rPr>
        <w:t>demandons</w:t>
      </w:r>
      <w:r w:rsidRPr="00503108">
        <w:rPr>
          <w:rFonts w:ascii="Arial" w:eastAsia="MiloOffc" w:hAnsi="Arial" w:cs="Arial"/>
          <w:sz w:val="22"/>
          <w:szCs w:val="22"/>
          <w:lang w:val="fr-FR"/>
        </w:rPr>
        <w:t xml:space="preserve"> </w:t>
      </w:r>
      <w:r w:rsidR="003B16FB">
        <w:rPr>
          <w:rFonts w:ascii="Arial" w:eastAsia="MiloOffc" w:hAnsi="Arial" w:cs="Arial"/>
          <w:sz w:val="22"/>
          <w:szCs w:val="22"/>
          <w:lang w:val="fr-FR"/>
        </w:rPr>
        <w:t xml:space="preserve">la recommandation </w:t>
      </w:r>
      <w:r w:rsidRPr="00503108">
        <w:rPr>
          <w:rFonts w:ascii="Arial" w:eastAsia="MiloOffc" w:hAnsi="Arial" w:cs="Arial"/>
          <w:sz w:val="22"/>
          <w:szCs w:val="22"/>
          <w:lang w:val="fr-FR"/>
        </w:rPr>
        <w:t>de l'économe diocésain qui transmet le vote du conseil financier diocésain. Dans le cas où l'</w:t>
      </w:r>
      <w:r w:rsidR="003B16FB">
        <w:rPr>
          <w:rFonts w:ascii="Arial" w:eastAsia="MiloOffc" w:hAnsi="Arial" w:cs="Arial"/>
          <w:sz w:val="22"/>
          <w:szCs w:val="22"/>
          <w:lang w:val="fr-FR"/>
        </w:rPr>
        <w:t>o</w:t>
      </w:r>
      <w:r w:rsidRPr="00503108">
        <w:rPr>
          <w:rFonts w:ascii="Arial" w:eastAsia="MiloOffc" w:hAnsi="Arial" w:cs="Arial"/>
          <w:sz w:val="22"/>
          <w:szCs w:val="22"/>
          <w:lang w:val="fr-FR"/>
        </w:rPr>
        <w:t xml:space="preserve">rdinaire </w:t>
      </w:r>
      <w:r w:rsidR="003B16FB">
        <w:rPr>
          <w:rFonts w:ascii="Arial" w:eastAsia="MiloOffc" w:hAnsi="Arial" w:cs="Arial"/>
          <w:sz w:val="22"/>
          <w:szCs w:val="22"/>
          <w:lang w:val="fr-FR"/>
        </w:rPr>
        <w:t xml:space="preserve">du lieu </w:t>
      </w:r>
      <w:r w:rsidRPr="00503108">
        <w:rPr>
          <w:rFonts w:ascii="Arial" w:eastAsia="MiloOffc" w:hAnsi="Arial" w:cs="Arial"/>
          <w:sz w:val="22"/>
          <w:szCs w:val="22"/>
          <w:lang w:val="fr-FR"/>
        </w:rPr>
        <w:t>demande</w:t>
      </w:r>
      <w:r w:rsidR="008B119D">
        <w:rPr>
          <w:rFonts w:ascii="Arial" w:eastAsia="MiloOffc" w:hAnsi="Arial" w:cs="Arial"/>
          <w:sz w:val="22"/>
          <w:szCs w:val="22"/>
          <w:lang w:val="fr-FR"/>
        </w:rPr>
        <w:t>rait</w:t>
      </w:r>
      <w:r w:rsidRPr="00503108">
        <w:rPr>
          <w:rFonts w:ascii="Arial" w:eastAsia="MiloOffc" w:hAnsi="Arial" w:cs="Arial"/>
          <w:sz w:val="22"/>
          <w:szCs w:val="22"/>
          <w:lang w:val="fr-FR"/>
        </w:rPr>
        <w:t xml:space="preserve"> une </w:t>
      </w:r>
      <w:r w:rsidR="0012214E">
        <w:rPr>
          <w:rFonts w:ascii="Arial" w:eastAsia="MiloOffc" w:hAnsi="Arial" w:cs="Arial"/>
          <w:sz w:val="22"/>
          <w:szCs w:val="22"/>
          <w:lang w:val="fr-FR"/>
        </w:rPr>
        <w:t>bourse d’études</w:t>
      </w:r>
      <w:r w:rsidRPr="00503108">
        <w:rPr>
          <w:rFonts w:ascii="Arial" w:eastAsia="MiloOffc" w:hAnsi="Arial" w:cs="Arial"/>
          <w:sz w:val="22"/>
          <w:szCs w:val="22"/>
          <w:lang w:val="fr-FR"/>
        </w:rPr>
        <w:t xml:space="preserve">, </w:t>
      </w:r>
      <w:r w:rsidR="00237182">
        <w:rPr>
          <w:rFonts w:ascii="Arial" w:eastAsia="MiloOffc" w:hAnsi="Arial" w:cs="Arial"/>
          <w:sz w:val="22"/>
          <w:szCs w:val="22"/>
          <w:lang w:val="fr-FR"/>
        </w:rPr>
        <w:t xml:space="preserve">il faut nous envoyer </w:t>
      </w:r>
      <w:r w:rsidR="0012214E">
        <w:rPr>
          <w:rFonts w:ascii="Arial" w:eastAsia="MiloOffc" w:hAnsi="Arial" w:cs="Arial"/>
          <w:sz w:val="22"/>
          <w:szCs w:val="22"/>
          <w:lang w:val="fr-FR"/>
        </w:rPr>
        <w:t xml:space="preserve">la recommandation </w:t>
      </w:r>
      <w:r w:rsidRPr="00503108">
        <w:rPr>
          <w:rFonts w:ascii="Arial" w:eastAsia="MiloOffc" w:hAnsi="Arial" w:cs="Arial"/>
          <w:sz w:val="22"/>
          <w:szCs w:val="22"/>
          <w:lang w:val="fr-FR"/>
        </w:rPr>
        <w:t xml:space="preserve">du </w:t>
      </w:r>
      <w:r w:rsidR="0012214E">
        <w:rPr>
          <w:rFonts w:ascii="Arial" w:eastAsia="MiloOffc" w:hAnsi="Arial" w:cs="Arial"/>
          <w:sz w:val="22"/>
          <w:szCs w:val="22"/>
          <w:lang w:val="fr-FR"/>
        </w:rPr>
        <w:t>c</w:t>
      </w:r>
      <w:r w:rsidRPr="00503108">
        <w:rPr>
          <w:rFonts w:ascii="Arial" w:eastAsia="MiloOffc" w:hAnsi="Arial" w:cs="Arial"/>
          <w:sz w:val="22"/>
          <w:szCs w:val="22"/>
          <w:lang w:val="fr-FR"/>
        </w:rPr>
        <w:t xml:space="preserve">hancelier qui </w:t>
      </w:r>
      <w:r w:rsidR="0012214E">
        <w:rPr>
          <w:rFonts w:ascii="Arial" w:eastAsia="MiloOffc" w:hAnsi="Arial" w:cs="Arial"/>
          <w:sz w:val="22"/>
          <w:szCs w:val="22"/>
          <w:lang w:val="fr-FR"/>
        </w:rPr>
        <w:t xml:space="preserve">a obtenu </w:t>
      </w:r>
      <w:r w:rsidRPr="00503108">
        <w:rPr>
          <w:rFonts w:ascii="Arial" w:eastAsia="MiloOffc" w:hAnsi="Arial" w:cs="Arial"/>
          <w:sz w:val="22"/>
          <w:szCs w:val="22"/>
          <w:lang w:val="fr-FR"/>
        </w:rPr>
        <w:t>d'abord le vote du conseil presbytéral.</w:t>
      </w:r>
    </w:p>
    <w:p w14:paraId="05CF65EB" w14:textId="0C8C3F28" w:rsidR="00503108" w:rsidRDefault="00503108" w:rsidP="00D91636">
      <w:pPr>
        <w:pStyle w:val="Listenabsatz"/>
        <w:spacing w:after="113"/>
        <w:ind w:left="1009" w:hanging="357"/>
        <w:rPr>
          <w:rFonts w:ascii="Arial" w:eastAsia="MiloOffc" w:hAnsi="Arial" w:cs="Arial"/>
          <w:sz w:val="22"/>
          <w:szCs w:val="22"/>
          <w:lang w:val="fr-FR"/>
        </w:rPr>
      </w:pPr>
      <w:r w:rsidRPr="00503108">
        <w:rPr>
          <w:rFonts w:ascii="Arial" w:eastAsia="MiloOffc" w:hAnsi="Arial" w:cs="Arial"/>
          <w:sz w:val="22"/>
          <w:szCs w:val="22"/>
          <w:lang w:val="fr-FR"/>
        </w:rPr>
        <w:t>f)</w:t>
      </w:r>
      <w:r w:rsidR="00D91636">
        <w:rPr>
          <w:rFonts w:ascii="Arial" w:eastAsia="MiloOffc" w:hAnsi="Arial" w:cs="Arial"/>
          <w:sz w:val="22"/>
          <w:szCs w:val="22"/>
          <w:lang w:val="fr-FR"/>
        </w:rPr>
        <w:tab/>
      </w:r>
      <w:r w:rsidRPr="00503108">
        <w:rPr>
          <w:rFonts w:ascii="Arial" w:eastAsia="MiloOffc" w:hAnsi="Arial" w:cs="Arial"/>
          <w:sz w:val="22"/>
          <w:szCs w:val="22"/>
          <w:lang w:val="fr-FR"/>
        </w:rPr>
        <w:t xml:space="preserve">Si le supérieur provincial ou régional signe en tant que demandeur, </w:t>
      </w:r>
      <w:r w:rsidR="00837D4B">
        <w:rPr>
          <w:rFonts w:ascii="Arial" w:eastAsia="MiloOffc" w:hAnsi="Arial" w:cs="Arial"/>
          <w:sz w:val="22"/>
          <w:szCs w:val="22"/>
          <w:lang w:val="fr-FR"/>
        </w:rPr>
        <w:t xml:space="preserve">la recommandation </w:t>
      </w:r>
      <w:r w:rsidRPr="00503108">
        <w:rPr>
          <w:rFonts w:ascii="Arial" w:eastAsia="MiloOffc" w:hAnsi="Arial" w:cs="Arial"/>
          <w:sz w:val="22"/>
          <w:szCs w:val="22"/>
          <w:lang w:val="fr-FR"/>
        </w:rPr>
        <w:t xml:space="preserve">de l'économe provincial est requise, qui </w:t>
      </w:r>
      <w:r w:rsidR="001B6103">
        <w:rPr>
          <w:rFonts w:ascii="Arial" w:eastAsia="MiloOffc" w:hAnsi="Arial" w:cs="Arial"/>
          <w:sz w:val="22"/>
          <w:szCs w:val="22"/>
          <w:lang w:val="fr-FR"/>
        </w:rPr>
        <w:t xml:space="preserve">transmet </w:t>
      </w:r>
      <w:r w:rsidRPr="00503108">
        <w:rPr>
          <w:rFonts w:ascii="Arial" w:eastAsia="MiloOffc" w:hAnsi="Arial" w:cs="Arial"/>
          <w:sz w:val="22"/>
          <w:szCs w:val="22"/>
          <w:lang w:val="fr-FR"/>
        </w:rPr>
        <w:t>le vote du conseil correspondant.</w:t>
      </w:r>
    </w:p>
    <w:p w14:paraId="5BB16FF7" w14:textId="43BB99DF" w:rsidR="006E319D" w:rsidRPr="00EF2034" w:rsidRDefault="00503108" w:rsidP="00D91636">
      <w:pPr>
        <w:pStyle w:val="Listenabsatz"/>
        <w:tabs>
          <w:tab w:val="left" w:pos="832"/>
        </w:tabs>
        <w:spacing w:after="113"/>
        <w:ind w:left="1009" w:hanging="357"/>
        <w:rPr>
          <w:rFonts w:ascii="Arial" w:eastAsia="MiloOffc" w:hAnsi="Arial" w:cs="Arial"/>
          <w:sz w:val="22"/>
          <w:szCs w:val="22"/>
          <w:lang w:val="fr-FR"/>
        </w:rPr>
      </w:pPr>
      <w:r>
        <w:rPr>
          <w:rFonts w:ascii="Arial" w:eastAsia="MiloOffc" w:hAnsi="Arial" w:cs="Arial"/>
          <w:sz w:val="22"/>
          <w:szCs w:val="22"/>
          <w:lang w:val="fr-FR"/>
        </w:rPr>
        <w:t>g)</w:t>
      </w:r>
      <w:r w:rsidR="00D91636">
        <w:rPr>
          <w:rFonts w:ascii="Arial" w:eastAsia="MiloOffc" w:hAnsi="Arial" w:cs="Arial"/>
          <w:sz w:val="22"/>
          <w:szCs w:val="22"/>
          <w:lang w:val="fr-FR"/>
        </w:rPr>
        <w:tab/>
      </w:r>
      <w:r w:rsidR="006E319D" w:rsidRPr="00EF2034">
        <w:rPr>
          <w:rFonts w:ascii="Arial" w:eastAsia="MiloOffc" w:hAnsi="Arial" w:cs="Arial"/>
          <w:sz w:val="22"/>
          <w:szCs w:val="22"/>
          <w:lang w:val="fr-FR"/>
        </w:rPr>
        <w:t>En soumettant une demande à Adveniat, le demandeur est conscient qu'Adveniat peut utiliser ses données personnelles et celles liées au projet pour l'administration interne d'Adveniat, pour la communication avec d'autres organisations et institutions d'aide et pour des activités de publicité et de promotion.</w:t>
      </w:r>
    </w:p>
    <w:p w14:paraId="412135AA" w14:textId="0F0AC83F" w:rsidR="006E319D" w:rsidRPr="00EF2034" w:rsidRDefault="00503108" w:rsidP="00D91636">
      <w:pPr>
        <w:pStyle w:val="Listenabsatz"/>
        <w:tabs>
          <w:tab w:val="left" w:pos="832"/>
        </w:tabs>
        <w:spacing w:after="113"/>
        <w:ind w:left="1009" w:hanging="357"/>
        <w:rPr>
          <w:rFonts w:ascii="Arial" w:eastAsia="MiloOffc" w:hAnsi="Arial" w:cs="Arial"/>
          <w:sz w:val="22"/>
          <w:szCs w:val="22"/>
          <w:lang w:val="fr-FR"/>
        </w:rPr>
      </w:pPr>
      <w:r>
        <w:rPr>
          <w:rFonts w:ascii="Arial" w:eastAsia="MiloOffc" w:hAnsi="Arial" w:cs="Arial"/>
          <w:sz w:val="22"/>
          <w:szCs w:val="22"/>
          <w:lang w:val="fr-FR"/>
        </w:rPr>
        <w:t>h)</w:t>
      </w:r>
      <w:r w:rsidR="00D91636">
        <w:rPr>
          <w:rFonts w:ascii="Arial" w:eastAsia="MiloOffc" w:hAnsi="Arial" w:cs="Arial"/>
          <w:sz w:val="22"/>
          <w:szCs w:val="22"/>
          <w:lang w:val="fr-FR"/>
        </w:rPr>
        <w:tab/>
      </w:r>
      <w:r w:rsidR="006E319D" w:rsidRPr="006E319D">
        <w:rPr>
          <w:rFonts w:ascii="Arial" w:eastAsia="MiloOffc" w:hAnsi="Arial" w:cs="Arial"/>
          <w:sz w:val="22"/>
          <w:szCs w:val="22"/>
          <w:lang w:val="fr-FR"/>
        </w:rPr>
        <w:t xml:space="preserve">La participation des bénéficiaires est une composante importante du projet dans chacune de ses phases. </w:t>
      </w:r>
      <w:r w:rsidR="006E319D" w:rsidRPr="00EF2034">
        <w:rPr>
          <w:rFonts w:ascii="Arial" w:eastAsia="MiloOffc" w:hAnsi="Arial" w:cs="Arial"/>
          <w:sz w:val="22"/>
          <w:szCs w:val="22"/>
          <w:lang w:val="fr-FR"/>
        </w:rPr>
        <w:t xml:space="preserve">Chaque demande doit être avalisée par écrit par le conseil des affaires économiques ou le conseil pastoral, s'il existe, sinon par le groupe de bénéficiaires du projet. </w:t>
      </w:r>
    </w:p>
    <w:p w14:paraId="321499EB" w14:textId="2BB0D043" w:rsidR="006E319D" w:rsidRPr="00EF2034" w:rsidRDefault="00503108" w:rsidP="00D91636">
      <w:pPr>
        <w:pStyle w:val="Listenabsatz"/>
        <w:spacing w:after="113"/>
        <w:ind w:left="1009" w:hanging="357"/>
        <w:rPr>
          <w:rFonts w:ascii="Arial" w:eastAsia="MiloOffc" w:hAnsi="Arial" w:cs="Arial"/>
          <w:sz w:val="22"/>
          <w:szCs w:val="22"/>
          <w:lang w:val="fr-FR"/>
        </w:rPr>
      </w:pPr>
      <w:r>
        <w:rPr>
          <w:rFonts w:ascii="Arial" w:eastAsia="MiloOffc" w:hAnsi="Arial" w:cs="Arial"/>
          <w:sz w:val="22"/>
          <w:szCs w:val="22"/>
          <w:lang w:val="fr-FR"/>
        </w:rPr>
        <w:t>i)</w:t>
      </w:r>
      <w:r w:rsidR="00D91636">
        <w:rPr>
          <w:rFonts w:ascii="Arial" w:eastAsia="MiloOffc" w:hAnsi="Arial" w:cs="Arial"/>
          <w:sz w:val="22"/>
          <w:szCs w:val="22"/>
          <w:lang w:val="fr-FR"/>
        </w:rPr>
        <w:tab/>
      </w:r>
      <w:r w:rsidR="006E319D" w:rsidRPr="00EF2034">
        <w:rPr>
          <w:rFonts w:ascii="Arial" w:eastAsia="MiloOffc" w:hAnsi="Arial" w:cs="Arial"/>
          <w:sz w:val="22"/>
          <w:szCs w:val="22"/>
          <w:lang w:val="fr-FR"/>
        </w:rPr>
        <w:t xml:space="preserve">Le subside demandé est considéré comme un complément aux fonds propres, si ceux-ci ne sont pas suffisants. L’apport propre doit être aussi important que possible. </w:t>
      </w:r>
    </w:p>
    <w:p w14:paraId="5B619A12" w14:textId="393256BC" w:rsidR="006E319D" w:rsidRPr="00EF2034" w:rsidRDefault="00503108" w:rsidP="00D91636">
      <w:pPr>
        <w:pStyle w:val="Listenabsatz"/>
        <w:spacing w:after="113"/>
        <w:ind w:left="1009" w:hanging="357"/>
        <w:rPr>
          <w:rFonts w:ascii="Arial" w:eastAsia="MiloOffc" w:hAnsi="Arial" w:cs="Arial"/>
          <w:sz w:val="22"/>
          <w:szCs w:val="22"/>
          <w:lang w:val="fr-FR"/>
        </w:rPr>
      </w:pPr>
      <w:r>
        <w:rPr>
          <w:rFonts w:ascii="Arial" w:eastAsia="MiloOffc" w:hAnsi="Arial" w:cs="Arial"/>
          <w:sz w:val="22"/>
          <w:szCs w:val="22"/>
          <w:lang w:val="fr-FR"/>
        </w:rPr>
        <w:t>j)</w:t>
      </w:r>
      <w:r w:rsidR="00D91636">
        <w:rPr>
          <w:rFonts w:ascii="Arial" w:eastAsia="MiloOffc" w:hAnsi="Arial" w:cs="Arial"/>
          <w:sz w:val="22"/>
          <w:szCs w:val="22"/>
          <w:lang w:val="fr-FR"/>
        </w:rPr>
        <w:tab/>
      </w:r>
      <w:r w:rsidR="006E319D" w:rsidRPr="00EF2034">
        <w:rPr>
          <w:rFonts w:ascii="Arial" w:eastAsia="MiloOffc" w:hAnsi="Arial" w:cs="Arial"/>
          <w:sz w:val="22"/>
          <w:szCs w:val="22"/>
          <w:lang w:val="fr-FR"/>
        </w:rPr>
        <w:t>Adveniat ne peut pas aider à rembourser des dettes ou à financer des projets déjà réalisés.</w:t>
      </w:r>
    </w:p>
    <w:p w14:paraId="6A7DB0F5" w14:textId="32E426DE" w:rsidR="008E6CB7" w:rsidRDefault="00503108" w:rsidP="00083087">
      <w:pPr>
        <w:pStyle w:val="Listenabsatz"/>
        <w:tabs>
          <w:tab w:val="left" w:pos="832"/>
        </w:tabs>
        <w:spacing w:after="113"/>
        <w:ind w:left="1009" w:hanging="357"/>
        <w:rPr>
          <w:rFonts w:ascii="Arial" w:eastAsia="MiloOffc" w:hAnsi="Arial" w:cs="Arial"/>
          <w:sz w:val="22"/>
          <w:szCs w:val="22"/>
          <w:lang w:val="fr-FR"/>
        </w:rPr>
      </w:pPr>
      <w:r>
        <w:rPr>
          <w:rFonts w:ascii="Arial" w:eastAsia="MiloOffc" w:hAnsi="Arial" w:cs="Arial"/>
          <w:sz w:val="22"/>
          <w:szCs w:val="22"/>
          <w:lang w:val="fr-FR"/>
        </w:rPr>
        <w:t>k)</w:t>
      </w:r>
      <w:r w:rsidR="00D91636">
        <w:rPr>
          <w:rFonts w:ascii="Arial" w:eastAsia="MiloOffc" w:hAnsi="Arial" w:cs="Arial"/>
          <w:sz w:val="22"/>
          <w:szCs w:val="22"/>
          <w:lang w:val="fr-FR"/>
        </w:rPr>
        <w:tab/>
      </w:r>
      <w:r w:rsidR="006E319D" w:rsidRPr="006E319D">
        <w:rPr>
          <w:rFonts w:ascii="Arial" w:eastAsia="MiloOffc" w:hAnsi="Arial" w:cs="Arial"/>
          <w:sz w:val="22"/>
          <w:szCs w:val="22"/>
          <w:lang w:val="fr-FR"/>
        </w:rPr>
        <w:t xml:space="preserve">Il est essentiel que vous nous informiez si vous avez soumis ou allez soumettre une demande à une autre institution pour le même projet ou un projet similaire, en indiquant le montant demandé. </w:t>
      </w:r>
      <w:r w:rsidR="006E319D" w:rsidRPr="00EF2034">
        <w:rPr>
          <w:rFonts w:ascii="Arial" w:eastAsia="MiloOffc" w:hAnsi="Arial" w:cs="Arial"/>
          <w:sz w:val="22"/>
          <w:szCs w:val="22"/>
          <w:lang w:val="fr-FR"/>
        </w:rPr>
        <w:t>Il sera également nécessaire de nous informer en temps utile des résultats obtenus.</w:t>
      </w:r>
      <w:r w:rsidR="008E6CB7">
        <w:rPr>
          <w:rFonts w:ascii="Arial" w:eastAsia="MiloOffc" w:hAnsi="Arial" w:cs="Arial"/>
          <w:sz w:val="22"/>
          <w:szCs w:val="22"/>
          <w:lang w:val="fr-FR"/>
        </w:rPr>
        <w:br w:type="page"/>
      </w:r>
    </w:p>
    <w:p w14:paraId="74F0E8FB" w14:textId="48712BF6" w:rsidR="006E319D" w:rsidRPr="006E319D" w:rsidRDefault="00503108" w:rsidP="00527286">
      <w:pPr>
        <w:pStyle w:val="Listenabsatz"/>
        <w:spacing w:after="113"/>
        <w:ind w:left="1009" w:hanging="357"/>
        <w:rPr>
          <w:rFonts w:ascii="Arial" w:eastAsia="MiloOffc" w:hAnsi="Arial" w:cs="Arial"/>
          <w:sz w:val="22"/>
          <w:szCs w:val="22"/>
          <w:lang w:val="fr-FR"/>
        </w:rPr>
      </w:pPr>
      <w:r>
        <w:rPr>
          <w:rFonts w:ascii="Arial" w:eastAsia="MiloOffc" w:hAnsi="Arial" w:cs="Arial"/>
          <w:sz w:val="22"/>
          <w:szCs w:val="22"/>
          <w:lang w:val="fr-FR"/>
        </w:rPr>
        <w:lastRenderedPageBreak/>
        <w:t>l)</w:t>
      </w:r>
      <w:r w:rsidR="00D91636">
        <w:rPr>
          <w:rFonts w:ascii="Arial" w:eastAsia="MiloOffc" w:hAnsi="Arial" w:cs="Arial"/>
          <w:sz w:val="22"/>
          <w:szCs w:val="22"/>
          <w:lang w:val="fr-FR"/>
        </w:rPr>
        <w:tab/>
      </w:r>
      <w:r w:rsidR="006E319D" w:rsidRPr="006E319D">
        <w:rPr>
          <w:rFonts w:ascii="Arial" w:eastAsia="MiloOffc" w:hAnsi="Arial" w:cs="Arial"/>
          <w:sz w:val="22"/>
          <w:szCs w:val="22"/>
          <w:lang w:val="fr-FR"/>
        </w:rPr>
        <w:t>Après l'achèvement du projet, Adveniat attend un rapport final narratif et financier selon le format pour la présentation des rapports.</w:t>
      </w:r>
    </w:p>
    <w:p w14:paraId="66B24237" w14:textId="38B050D0" w:rsidR="005414D7" w:rsidRPr="006E319D" w:rsidRDefault="00503108" w:rsidP="00D91636">
      <w:pPr>
        <w:pStyle w:val="Listenabsatz"/>
        <w:tabs>
          <w:tab w:val="left" w:pos="832"/>
        </w:tabs>
        <w:spacing w:after="113"/>
        <w:ind w:left="1009" w:hanging="357"/>
        <w:rPr>
          <w:rFonts w:ascii="Arial" w:eastAsia="MiloOffc" w:hAnsi="Arial" w:cs="Arial"/>
          <w:sz w:val="22"/>
          <w:szCs w:val="22"/>
          <w:lang w:val="fr-FR"/>
        </w:rPr>
      </w:pPr>
      <w:r>
        <w:rPr>
          <w:rFonts w:ascii="Arial" w:eastAsia="MiloOffc" w:hAnsi="Arial" w:cs="Arial"/>
          <w:sz w:val="22"/>
          <w:szCs w:val="22"/>
          <w:lang w:val="fr-FR"/>
        </w:rPr>
        <w:t>m)</w:t>
      </w:r>
      <w:r w:rsidR="00D91636">
        <w:rPr>
          <w:rFonts w:ascii="Arial" w:eastAsia="MiloOffc" w:hAnsi="Arial" w:cs="Arial"/>
          <w:sz w:val="22"/>
          <w:szCs w:val="22"/>
          <w:lang w:val="fr-FR"/>
        </w:rPr>
        <w:tab/>
      </w:r>
      <w:r w:rsidR="006E319D" w:rsidRPr="006E319D">
        <w:rPr>
          <w:rFonts w:ascii="Arial" w:eastAsia="MiloOffc" w:hAnsi="Arial" w:cs="Arial"/>
          <w:sz w:val="22"/>
          <w:szCs w:val="22"/>
          <w:lang w:val="fr-FR"/>
        </w:rPr>
        <w:t>Au cas où des modifications à un projet seraient nécessaires après son approbation, l'accord préalable d'Adveniat doit être demandé pour toutes celles-ci.</w:t>
      </w:r>
    </w:p>
    <w:p w14:paraId="44E47128" w14:textId="5A7AC861" w:rsidR="006E319D" w:rsidRPr="006E319D" w:rsidRDefault="00503108" w:rsidP="00D91636">
      <w:pPr>
        <w:pStyle w:val="Listenabsatz"/>
        <w:tabs>
          <w:tab w:val="left" w:pos="832"/>
        </w:tabs>
        <w:spacing w:after="113"/>
        <w:ind w:left="1009" w:hanging="357"/>
        <w:rPr>
          <w:rFonts w:ascii="Arial" w:eastAsia="MiloOffc" w:hAnsi="Arial" w:cs="Arial"/>
          <w:sz w:val="22"/>
          <w:szCs w:val="22"/>
          <w:lang w:val="fr-FR"/>
        </w:rPr>
      </w:pPr>
      <w:r>
        <w:rPr>
          <w:rFonts w:ascii="Arial" w:eastAsia="MiloOffc" w:hAnsi="Arial" w:cs="Arial"/>
          <w:sz w:val="22"/>
          <w:szCs w:val="22"/>
          <w:lang w:val="fr-FR"/>
        </w:rPr>
        <w:t>n)</w:t>
      </w:r>
      <w:r w:rsidR="00D91636">
        <w:rPr>
          <w:rFonts w:ascii="Arial" w:eastAsia="MiloOffc" w:hAnsi="Arial" w:cs="Arial"/>
          <w:sz w:val="22"/>
          <w:szCs w:val="22"/>
          <w:lang w:val="fr-FR"/>
        </w:rPr>
        <w:tab/>
      </w:r>
      <w:r w:rsidR="006E319D" w:rsidRPr="006E319D">
        <w:rPr>
          <w:rFonts w:ascii="Arial" w:eastAsia="MiloOffc" w:hAnsi="Arial" w:cs="Arial"/>
          <w:sz w:val="22"/>
          <w:szCs w:val="22"/>
          <w:lang w:val="fr-FR"/>
        </w:rPr>
        <w:t>En cas d'approbation d’une aide, Adveniat mettra à disposition du projet la somme indiquée, et se réserve le droit de réduire cette somme, de ne pas la verser, ou d'en demander le remboursement, dans les cas suivants</w:t>
      </w:r>
      <w:r w:rsidR="008D5356">
        <w:rPr>
          <w:rFonts w:ascii="Arial" w:eastAsia="MiloOffc" w:hAnsi="Arial" w:cs="Arial"/>
          <w:sz w:val="22"/>
          <w:szCs w:val="22"/>
          <w:lang w:val="fr-FR"/>
        </w:rPr>
        <w:t xml:space="preserve"> </w:t>
      </w:r>
      <w:r w:rsidR="006E319D" w:rsidRPr="006E319D">
        <w:rPr>
          <w:rFonts w:ascii="Arial" w:eastAsia="MiloOffc" w:hAnsi="Arial" w:cs="Arial"/>
          <w:sz w:val="22"/>
          <w:szCs w:val="22"/>
          <w:lang w:val="fr-FR"/>
        </w:rPr>
        <w:t>:</w:t>
      </w:r>
    </w:p>
    <w:p w14:paraId="2B2F7FE6" w14:textId="77777777" w:rsidR="00792296" w:rsidRDefault="006E319D" w:rsidP="00792296">
      <w:pPr>
        <w:widowControl/>
        <w:suppressAutoHyphens w:val="0"/>
        <w:ind w:left="1134"/>
        <w:rPr>
          <w:rFonts w:ascii="Arial" w:eastAsia="MiloOffc" w:hAnsi="Arial" w:cs="Arial"/>
          <w:sz w:val="22"/>
          <w:szCs w:val="22"/>
          <w:lang w:val="fr-FR"/>
        </w:rPr>
      </w:pPr>
      <w:r w:rsidRPr="006E319D">
        <w:rPr>
          <w:rFonts w:ascii="Arial" w:eastAsia="MiloOffc" w:hAnsi="Arial" w:cs="Arial"/>
          <w:sz w:val="22"/>
          <w:szCs w:val="22"/>
          <w:lang w:val="fr-FR"/>
        </w:rPr>
        <w:t>◦ si les coûts finaux du projet sont inférieurs à ceux prévus au budget ;</w:t>
      </w:r>
      <w:r w:rsidRPr="006E319D">
        <w:rPr>
          <w:rFonts w:ascii="Arial" w:eastAsia="MiloOffc" w:hAnsi="Arial" w:cs="Arial"/>
          <w:sz w:val="22"/>
          <w:szCs w:val="22"/>
          <w:lang w:val="fr-FR"/>
        </w:rPr>
        <w:br/>
        <w:t xml:space="preserve">◦ si les fonds propres ou de tiers excèdent ceux indiqués </w:t>
      </w:r>
      <w:r w:rsidR="00EA7FF6" w:rsidRPr="006E319D">
        <w:rPr>
          <w:rFonts w:ascii="Arial" w:eastAsia="MiloOffc" w:hAnsi="Arial" w:cs="Arial"/>
          <w:sz w:val="22"/>
          <w:szCs w:val="22"/>
          <w:lang w:val="fr-FR"/>
        </w:rPr>
        <w:t>initialement ;</w:t>
      </w:r>
      <w:r w:rsidRPr="006E319D">
        <w:rPr>
          <w:rFonts w:ascii="Arial" w:eastAsia="MiloOffc" w:hAnsi="Arial" w:cs="Arial"/>
          <w:sz w:val="22"/>
          <w:szCs w:val="22"/>
          <w:lang w:val="fr-FR"/>
        </w:rPr>
        <w:br/>
        <w:t>◦ si le projet n'est pas réalisé, ou ne l'est que partiellement ;</w:t>
      </w:r>
      <w:r w:rsidRPr="006E319D">
        <w:rPr>
          <w:rFonts w:ascii="Arial" w:eastAsia="MiloOffc" w:hAnsi="Arial" w:cs="Arial"/>
          <w:sz w:val="22"/>
          <w:szCs w:val="22"/>
          <w:lang w:val="fr-FR"/>
        </w:rPr>
        <w:br/>
        <w:t>◦ si de graves problèmes ou retards surviennent dans la mise en œuvre du projet ;</w:t>
      </w:r>
    </w:p>
    <w:p w14:paraId="1502BA2B" w14:textId="4D7A44BA" w:rsidR="00792296" w:rsidRDefault="006E319D" w:rsidP="00792296">
      <w:pPr>
        <w:widowControl/>
        <w:suppressAutoHyphens w:val="0"/>
        <w:ind w:left="1276" w:hanging="142"/>
        <w:rPr>
          <w:rFonts w:ascii="Arial" w:eastAsia="MiloOffc" w:hAnsi="Arial" w:cs="Arial"/>
          <w:sz w:val="22"/>
          <w:szCs w:val="22"/>
          <w:lang w:val="fr-FR"/>
        </w:rPr>
      </w:pPr>
      <w:r w:rsidRPr="006E319D">
        <w:rPr>
          <w:rFonts w:ascii="Arial" w:eastAsia="MiloOffc" w:hAnsi="Arial" w:cs="Arial"/>
          <w:sz w:val="22"/>
          <w:szCs w:val="22"/>
          <w:lang w:val="fr-FR"/>
        </w:rPr>
        <w:t>◦ si de graves problèmes surviennent dans la coopération ou s’il y a un manque de transparence dans les rapports ;</w:t>
      </w:r>
    </w:p>
    <w:p w14:paraId="0AD5E5E6" w14:textId="6E9D632D" w:rsidR="006E319D" w:rsidRDefault="006E319D" w:rsidP="00792296">
      <w:pPr>
        <w:widowControl/>
        <w:suppressAutoHyphens w:val="0"/>
        <w:spacing w:line="256" w:lineRule="auto"/>
        <w:ind w:left="1134"/>
        <w:rPr>
          <w:rFonts w:ascii="Arial" w:eastAsia="MiloOffc" w:hAnsi="Arial" w:cs="Arial"/>
          <w:sz w:val="22"/>
          <w:szCs w:val="22"/>
          <w:lang w:val="fr-FR"/>
        </w:rPr>
      </w:pPr>
      <w:r w:rsidRPr="006E319D">
        <w:rPr>
          <w:rFonts w:ascii="Arial" w:eastAsia="MiloOffc" w:hAnsi="Arial" w:cs="Arial"/>
          <w:sz w:val="22"/>
          <w:szCs w:val="22"/>
          <w:lang w:val="fr-FR"/>
        </w:rPr>
        <w:t>◦ si les accords ne sont pas respectés.</w:t>
      </w:r>
    </w:p>
    <w:p w14:paraId="26F2A7B1" w14:textId="77777777" w:rsidR="007926B5" w:rsidRPr="006E319D" w:rsidRDefault="007926B5" w:rsidP="00792296">
      <w:pPr>
        <w:widowControl/>
        <w:suppressAutoHyphens w:val="0"/>
        <w:spacing w:line="256" w:lineRule="auto"/>
        <w:ind w:left="1134"/>
        <w:rPr>
          <w:rFonts w:ascii="Arial" w:eastAsia="MiloOffc" w:hAnsi="Arial" w:cs="Arial"/>
          <w:sz w:val="22"/>
          <w:szCs w:val="22"/>
          <w:lang w:val="fr-FR"/>
        </w:rPr>
      </w:pPr>
    </w:p>
    <w:p w14:paraId="42EAACB3" w14:textId="1EC8B21A" w:rsidR="006E319D" w:rsidRDefault="006E319D" w:rsidP="007926B5">
      <w:pPr>
        <w:widowControl/>
        <w:suppressAutoHyphens w:val="0"/>
        <w:spacing w:before="113" w:after="113"/>
        <w:rPr>
          <w:rFonts w:ascii="Arial" w:eastAsia="MiloOffc" w:hAnsi="Arial" w:cs="Arial"/>
          <w:sz w:val="22"/>
          <w:szCs w:val="22"/>
          <w:lang w:val="fr-FR"/>
        </w:rPr>
      </w:pPr>
      <w:r w:rsidRPr="00EF2034">
        <w:rPr>
          <w:rFonts w:ascii="Arial" w:eastAsia="MiloOffc" w:hAnsi="Arial" w:cs="Arial"/>
          <w:b/>
          <w:bCs/>
          <w:sz w:val="22"/>
          <w:szCs w:val="22"/>
          <w:lang w:val="fr-FR"/>
        </w:rPr>
        <w:t>Éléments essentiels de votre demande</w:t>
      </w:r>
      <w:r w:rsidRPr="006E319D">
        <w:rPr>
          <w:rFonts w:ascii="Arial" w:eastAsia="MiloOffc" w:hAnsi="Arial" w:cs="Arial"/>
          <w:sz w:val="22"/>
          <w:szCs w:val="22"/>
          <w:lang w:val="fr-FR"/>
        </w:rPr>
        <w:t xml:space="preserve"> (pas plus de dix pages)</w:t>
      </w:r>
    </w:p>
    <w:p w14:paraId="14654133" w14:textId="77777777" w:rsidR="007926B5" w:rsidRDefault="007926B5" w:rsidP="007926B5">
      <w:pPr>
        <w:widowControl/>
        <w:suppressAutoHyphens w:val="0"/>
        <w:spacing w:before="113" w:after="113"/>
        <w:rPr>
          <w:rFonts w:ascii="Arial" w:eastAsia="MiloOffc" w:hAnsi="Arial" w:cs="Arial"/>
          <w:sz w:val="22"/>
          <w:szCs w:val="22"/>
          <w:lang w:val="fr-FR"/>
        </w:rPr>
      </w:pPr>
    </w:p>
    <w:p w14:paraId="7A03ADD6" w14:textId="451DC707" w:rsidR="006E319D" w:rsidRPr="00EF2034" w:rsidRDefault="006E319D" w:rsidP="002B468C">
      <w:pPr>
        <w:ind w:left="284" w:hanging="284"/>
        <w:rPr>
          <w:rFonts w:ascii="Arial" w:eastAsia="MiloOffc" w:hAnsi="Arial" w:cs="Arial"/>
          <w:b/>
          <w:bCs/>
          <w:sz w:val="22"/>
          <w:szCs w:val="22"/>
          <w:lang w:val="fr-FR"/>
        </w:rPr>
      </w:pPr>
      <w:r w:rsidRPr="00EF2034">
        <w:rPr>
          <w:rFonts w:ascii="Arial" w:eastAsia="MiloOffc" w:hAnsi="Arial" w:cs="Arial"/>
          <w:b/>
          <w:bCs/>
          <w:sz w:val="22"/>
          <w:szCs w:val="22"/>
          <w:lang w:val="fr-FR"/>
        </w:rPr>
        <w:t xml:space="preserve">1. </w:t>
      </w:r>
      <w:r w:rsidR="00DE405E">
        <w:rPr>
          <w:rFonts w:ascii="Arial" w:eastAsia="MiloOffc" w:hAnsi="Arial" w:cs="Arial"/>
          <w:b/>
          <w:bCs/>
          <w:sz w:val="22"/>
          <w:szCs w:val="22"/>
          <w:lang w:val="fr-FR"/>
        </w:rPr>
        <w:t xml:space="preserve">Titre </w:t>
      </w:r>
      <w:r w:rsidRPr="00EF2034">
        <w:rPr>
          <w:rFonts w:ascii="Arial" w:eastAsia="MiloOffc" w:hAnsi="Arial" w:cs="Arial"/>
          <w:b/>
          <w:bCs/>
          <w:sz w:val="22"/>
          <w:szCs w:val="22"/>
          <w:lang w:val="fr-FR"/>
        </w:rPr>
        <w:t>du projet</w:t>
      </w:r>
    </w:p>
    <w:p w14:paraId="7A30E64C" w14:textId="77777777" w:rsidR="006E319D" w:rsidRPr="00A642E9" w:rsidRDefault="006E319D" w:rsidP="002B468C">
      <w:pPr>
        <w:ind w:left="284" w:hanging="284"/>
        <w:rPr>
          <w:rFonts w:ascii="Arial" w:eastAsia="MiloOffc" w:hAnsi="Arial" w:cs="Arial"/>
          <w:b/>
          <w:bCs/>
          <w:sz w:val="10"/>
          <w:szCs w:val="10"/>
          <w:lang w:val="fr-FR"/>
        </w:rPr>
      </w:pPr>
    </w:p>
    <w:p w14:paraId="40FFDFAE" w14:textId="77777777" w:rsidR="006E319D" w:rsidRPr="00EF2034" w:rsidRDefault="006E319D" w:rsidP="002B468C">
      <w:pPr>
        <w:ind w:left="284" w:hanging="284"/>
        <w:rPr>
          <w:rFonts w:ascii="Arial" w:eastAsia="MiloOffc" w:hAnsi="Arial" w:cs="Arial"/>
          <w:b/>
          <w:bCs/>
          <w:sz w:val="22"/>
          <w:szCs w:val="22"/>
          <w:lang w:val="fr-FR"/>
        </w:rPr>
      </w:pPr>
      <w:r w:rsidRPr="00EF2034">
        <w:rPr>
          <w:rFonts w:ascii="Arial" w:eastAsia="MiloOffc" w:hAnsi="Arial" w:cs="Arial"/>
          <w:b/>
          <w:bCs/>
          <w:sz w:val="22"/>
          <w:szCs w:val="22"/>
          <w:lang w:val="fr-FR"/>
        </w:rPr>
        <w:t>2. Période pendant laquelle le projet doit être réalisé</w:t>
      </w:r>
    </w:p>
    <w:p w14:paraId="3334E99B" w14:textId="77777777" w:rsidR="006E319D" w:rsidRPr="00A642E9" w:rsidRDefault="006E319D" w:rsidP="002B468C">
      <w:pPr>
        <w:ind w:left="284" w:hanging="284"/>
        <w:rPr>
          <w:rFonts w:ascii="Arial" w:eastAsia="MiloOffc" w:hAnsi="Arial" w:cs="Arial"/>
          <w:b/>
          <w:bCs/>
          <w:sz w:val="10"/>
          <w:szCs w:val="10"/>
          <w:lang w:val="fr-FR"/>
        </w:rPr>
      </w:pPr>
    </w:p>
    <w:p w14:paraId="0FF2BF85" w14:textId="77777777" w:rsidR="006E319D" w:rsidRPr="00EF2034" w:rsidRDefault="006E319D" w:rsidP="00A642E9">
      <w:pPr>
        <w:spacing w:line="360" w:lineRule="auto"/>
        <w:ind w:left="284" w:hanging="284"/>
        <w:rPr>
          <w:rFonts w:ascii="Arial" w:eastAsia="MiloOffc" w:hAnsi="Arial" w:cs="Arial"/>
          <w:b/>
          <w:bCs/>
          <w:sz w:val="22"/>
          <w:szCs w:val="22"/>
          <w:lang w:val="fr-FR"/>
        </w:rPr>
      </w:pPr>
      <w:r w:rsidRPr="00EF2034">
        <w:rPr>
          <w:rFonts w:ascii="Arial" w:eastAsia="MiloOffc" w:hAnsi="Arial" w:cs="Arial"/>
          <w:b/>
          <w:bCs/>
          <w:sz w:val="22"/>
          <w:szCs w:val="22"/>
          <w:lang w:val="fr-FR"/>
        </w:rPr>
        <w:t>3. Données personnelles du demandeur</w:t>
      </w:r>
    </w:p>
    <w:p w14:paraId="6EAA0D7B" w14:textId="77777777" w:rsidR="006E319D" w:rsidRPr="00EF2034" w:rsidRDefault="006E319D" w:rsidP="002B468C">
      <w:pPr>
        <w:rPr>
          <w:rFonts w:ascii="Arial" w:eastAsia="MiloOffc" w:hAnsi="Arial" w:cs="Arial"/>
          <w:sz w:val="22"/>
          <w:szCs w:val="22"/>
          <w:lang w:val="fr-FR"/>
        </w:rPr>
      </w:pPr>
      <w:r w:rsidRPr="00EF2034">
        <w:rPr>
          <w:rFonts w:ascii="Arial" w:eastAsia="MiloOffc" w:hAnsi="Arial" w:cs="Arial"/>
          <w:sz w:val="22"/>
          <w:szCs w:val="22"/>
          <w:lang w:val="fr-FR"/>
        </w:rPr>
        <w:t>Nom et prénom, fonction/poste, adresse postale complète de l'institution, adresse électronique et numéro de téléphone.</w:t>
      </w:r>
    </w:p>
    <w:p w14:paraId="0CD4226B" w14:textId="77777777" w:rsidR="006E319D" w:rsidRPr="00EF2034" w:rsidRDefault="006E319D" w:rsidP="002B468C">
      <w:pPr>
        <w:ind w:left="284" w:hanging="284"/>
        <w:rPr>
          <w:rFonts w:ascii="Arial" w:eastAsia="MiloOffc" w:hAnsi="Arial" w:cs="Arial"/>
          <w:b/>
          <w:bCs/>
          <w:sz w:val="10"/>
          <w:szCs w:val="10"/>
          <w:lang w:val="fr-FR"/>
        </w:rPr>
      </w:pPr>
    </w:p>
    <w:p w14:paraId="41392ABA" w14:textId="77777777" w:rsidR="006E319D" w:rsidRPr="00EF2034" w:rsidRDefault="006E319D" w:rsidP="002B468C">
      <w:pPr>
        <w:spacing w:line="360" w:lineRule="auto"/>
        <w:ind w:left="284" w:hanging="284"/>
        <w:rPr>
          <w:rFonts w:ascii="Arial" w:eastAsia="MiloOffc" w:hAnsi="Arial" w:cs="Arial"/>
          <w:b/>
          <w:bCs/>
          <w:sz w:val="22"/>
          <w:szCs w:val="22"/>
          <w:lang w:val="fr-FR"/>
        </w:rPr>
      </w:pPr>
      <w:r w:rsidRPr="00EF2034">
        <w:rPr>
          <w:rFonts w:ascii="Arial" w:eastAsia="MiloOffc" w:hAnsi="Arial" w:cs="Arial"/>
          <w:b/>
          <w:bCs/>
          <w:sz w:val="22"/>
          <w:szCs w:val="22"/>
          <w:lang w:val="fr-FR"/>
        </w:rPr>
        <w:t xml:space="preserve">4. Brève description de l'institution demandeuse </w:t>
      </w:r>
    </w:p>
    <w:p w14:paraId="492902D4" w14:textId="605A2ECC" w:rsidR="006E319D" w:rsidRPr="00AF64CE" w:rsidRDefault="006E319D" w:rsidP="002B468C">
      <w:pPr>
        <w:spacing w:after="113"/>
        <w:ind w:left="705" w:hanging="420"/>
        <w:rPr>
          <w:rFonts w:ascii="Arial" w:eastAsia="MiloOffc" w:hAnsi="Arial" w:cs="Arial"/>
          <w:sz w:val="22"/>
          <w:szCs w:val="22"/>
          <w:lang w:val="fr-FR"/>
        </w:rPr>
      </w:pPr>
      <w:r w:rsidRPr="00EF2034">
        <w:rPr>
          <w:rFonts w:ascii="Arial" w:eastAsia="MiloOffc" w:hAnsi="Arial" w:cs="Arial"/>
          <w:sz w:val="22"/>
          <w:szCs w:val="22"/>
          <w:lang w:val="fr-FR"/>
        </w:rPr>
        <w:t>4.1</w:t>
      </w:r>
      <w:r w:rsidR="00A642E9">
        <w:rPr>
          <w:rFonts w:ascii="Arial" w:eastAsia="MiloOffc" w:hAnsi="Arial" w:cs="Arial"/>
          <w:sz w:val="22"/>
          <w:szCs w:val="22"/>
          <w:lang w:val="fr-FR"/>
        </w:rPr>
        <w:tab/>
      </w:r>
      <w:r w:rsidRPr="00EF2034">
        <w:rPr>
          <w:rFonts w:ascii="Arial" w:eastAsia="MiloOffc" w:hAnsi="Arial" w:cs="Arial"/>
          <w:sz w:val="22"/>
          <w:szCs w:val="22"/>
          <w:lang w:val="fr-FR"/>
        </w:rPr>
        <w:t xml:space="preserve">S'il s'agit d'un projet paroissial : nombre d'habitants de la paroisse, pourcentage de catholiques. Combien de personnes sont activement impliquées dans les activités pastorales ? </w:t>
      </w:r>
      <w:r w:rsidRPr="00AF64CE">
        <w:rPr>
          <w:rFonts w:ascii="Arial" w:eastAsia="MiloOffc" w:hAnsi="Arial" w:cs="Arial"/>
          <w:sz w:val="22"/>
          <w:szCs w:val="22"/>
          <w:lang w:val="fr-FR"/>
        </w:rPr>
        <w:t>Nombre d'agents pastoraux.</w:t>
      </w:r>
    </w:p>
    <w:p w14:paraId="455E5003" w14:textId="78225E33" w:rsidR="006E319D" w:rsidRPr="006E319D" w:rsidRDefault="006E319D" w:rsidP="002B468C">
      <w:pPr>
        <w:spacing w:after="113"/>
        <w:ind w:left="705" w:hanging="420"/>
        <w:rPr>
          <w:rFonts w:ascii="Arial" w:eastAsia="MiloOffc" w:hAnsi="Arial" w:cs="Arial"/>
          <w:sz w:val="22"/>
          <w:szCs w:val="22"/>
          <w:lang w:val="fr-FR"/>
        </w:rPr>
      </w:pPr>
      <w:r w:rsidRPr="006E319D">
        <w:rPr>
          <w:rFonts w:ascii="Arial" w:eastAsia="MiloOffc" w:hAnsi="Arial" w:cs="Arial"/>
          <w:sz w:val="22"/>
          <w:szCs w:val="22"/>
          <w:lang w:val="fr-FR"/>
        </w:rPr>
        <w:t>4.2</w:t>
      </w:r>
      <w:r w:rsidR="00A642E9">
        <w:rPr>
          <w:rFonts w:ascii="Arial" w:eastAsia="MiloOffc" w:hAnsi="Arial" w:cs="Arial"/>
          <w:sz w:val="22"/>
          <w:szCs w:val="22"/>
          <w:lang w:val="fr-FR"/>
        </w:rPr>
        <w:tab/>
      </w:r>
      <w:r w:rsidRPr="006E319D">
        <w:rPr>
          <w:rFonts w:ascii="Arial" w:eastAsia="MiloOffc" w:hAnsi="Arial" w:cs="Arial"/>
          <w:sz w:val="22"/>
          <w:szCs w:val="22"/>
          <w:lang w:val="fr-FR"/>
        </w:rPr>
        <w:t>S'il s'agit d'un projet diocésain, d'un vicariat apostolique, d'une prélature ou d'une commission épiscopale</w:t>
      </w:r>
      <w:r w:rsidR="008D5356">
        <w:rPr>
          <w:rFonts w:ascii="Arial" w:eastAsia="MiloOffc" w:hAnsi="Arial" w:cs="Arial"/>
          <w:sz w:val="22"/>
          <w:szCs w:val="22"/>
          <w:lang w:val="fr-FR"/>
        </w:rPr>
        <w:t xml:space="preserve"> </w:t>
      </w:r>
      <w:r w:rsidRPr="006E319D">
        <w:rPr>
          <w:rFonts w:ascii="Arial" w:eastAsia="MiloOffc" w:hAnsi="Arial" w:cs="Arial"/>
          <w:sz w:val="22"/>
          <w:szCs w:val="22"/>
          <w:lang w:val="fr-FR"/>
        </w:rPr>
        <w:t>: informations de base et réalité pastorale.</w:t>
      </w:r>
    </w:p>
    <w:p w14:paraId="4E306A7E" w14:textId="0FF529EC" w:rsidR="006E319D" w:rsidRPr="006E319D" w:rsidRDefault="006E319D" w:rsidP="002B468C">
      <w:pPr>
        <w:spacing w:after="113"/>
        <w:ind w:left="705" w:hanging="420"/>
        <w:rPr>
          <w:rFonts w:ascii="Arial" w:eastAsia="MiloOffc" w:hAnsi="Arial" w:cs="Arial"/>
          <w:sz w:val="22"/>
          <w:szCs w:val="22"/>
          <w:lang w:val="fr-FR"/>
        </w:rPr>
      </w:pPr>
      <w:r w:rsidRPr="006E319D">
        <w:rPr>
          <w:rFonts w:ascii="Arial" w:eastAsia="MiloOffc" w:hAnsi="Arial" w:cs="Arial"/>
          <w:sz w:val="22"/>
          <w:szCs w:val="22"/>
          <w:lang w:val="fr-FR"/>
        </w:rPr>
        <w:t>4.3</w:t>
      </w:r>
      <w:r w:rsidR="00A642E9">
        <w:rPr>
          <w:rFonts w:ascii="Arial" w:eastAsia="MiloOffc" w:hAnsi="Arial" w:cs="Arial"/>
          <w:sz w:val="22"/>
          <w:szCs w:val="22"/>
          <w:lang w:val="fr-FR"/>
        </w:rPr>
        <w:tab/>
      </w:r>
      <w:r w:rsidRPr="006E319D">
        <w:rPr>
          <w:rFonts w:ascii="Arial" w:eastAsia="MiloOffc" w:hAnsi="Arial" w:cs="Arial"/>
          <w:sz w:val="22"/>
          <w:szCs w:val="22"/>
          <w:lang w:val="fr-FR"/>
        </w:rPr>
        <w:t>S'il s'agit du projet d'une congrégation</w:t>
      </w:r>
      <w:r w:rsidR="008D5356">
        <w:rPr>
          <w:rFonts w:ascii="Arial" w:eastAsia="MiloOffc" w:hAnsi="Arial" w:cs="Arial"/>
          <w:sz w:val="22"/>
          <w:szCs w:val="22"/>
          <w:lang w:val="fr-FR"/>
        </w:rPr>
        <w:t xml:space="preserve"> </w:t>
      </w:r>
      <w:r w:rsidRPr="006E319D">
        <w:rPr>
          <w:rFonts w:ascii="Arial" w:eastAsia="MiloOffc" w:hAnsi="Arial" w:cs="Arial"/>
          <w:sz w:val="22"/>
          <w:szCs w:val="22"/>
          <w:lang w:val="fr-FR"/>
        </w:rPr>
        <w:t>: présentation de la congrégation, membres et maisons dans le pays, situation des vocations.</w:t>
      </w:r>
    </w:p>
    <w:p w14:paraId="327230BA" w14:textId="0BA00D9D" w:rsidR="006E319D" w:rsidRPr="006E319D" w:rsidRDefault="006E319D" w:rsidP="002B468C">
      <w:pPr>
        <w:spacing w:after="113"/>
        <w:ind w:left="705" w:hanging="420"/>
        <w:rPr>
          <w:rFonts w:ascii="Arial" w:eastAsia="MiloOffc" w:hAnsi="Arial" w:cs="Arial"/>
          <w:sz w:val="22"/>
          <w:szCs w:val="22"/>
          <w:lang w:val="fr-FR"/>
        </w:rPr>
      </w:pPr>
      <w:r w:rsidRPr="006E319D">
        <w:rPr>
          <w:rFonts w:ascii="Arial" w:eastAsia="MiloOffc" w:hAnsi="Arial" w:cs="Arial"/>
          <w:sz w:val="22"/>
          <w:szCs w:val="22"/>
          <w:lang w:val="fr-FR"/>
        </w:rPr>
        <w:t>4.4</w:t>
      </w:r>
      <w:r w:rsidR="00A642E9">
        <w:rPr>
          <w:rFonts w:ascii="Arial" w:eastAsia="MiloOffc" w:hAnsi="Arial" w:cs="Arial"/>
          <w:sz w:val="22"/>
          <w:szCs w:val="22"/>
          <w:lang w:val="fr-FR"/>
        </w:rPr>
        <w:tab/>
      </w:r>
      <w:r w:rsidRPr="006E319D">
        <w:rPr>
          <w:rFonts w:ascii="Arial" w:eastAsia="MiloOffc" w:hAnsi="Arial" w:cs="Arial"/>
          <w:sz w:val="22"/>
          <w:szCs w:val="22"/>
          <w:lang w:val="fr-FR"/>
        </w:rPr>
        <w:t>S'il s'agit d'une institution ou d'une organisation laïque liée à l'Église catholique</w:t>
      </w:r>
      <w:r w:rsidR="008D5356">
        <w:rPr>
          <w:rFonts w:ascii="Arial" w:eastAsia="MiloOffc" w:hAnsi="Arial" w:cs="Arial"/>
          <w:sz w:val="22"/>
          <w:szCs w:val="22"/>
          <w:lang w:val="fr-FR"/>
        </w:rPr>
        <w:t xml:space="preserve"> </w:t>
      </w:r>
      <w:r w:rsidRPr="006E319D">
        <w:rPr>
          <w:rFonts w:ascii="Arial" w:eastAsia="MiloOffc" w:hAnsi="Arial" w:cs="Arial"/>
          <w:sz w:val="22"/>
          <w:szCs w:val="22"/>
          <w:lang w:val="fr-FR"/>
        </w:rPr>
        <w:t>: mission, vision, objectifs et structure de l'organisation ou de l'institution (copie des statuts)</w:t>
      </w:r>
      <w:r w:rsidR="008D5356">
        <w:rPr>
          <w:rFonts w:ascii="Arial" w:eastAsia="MiloOffc" w:hAnsi="Arial" w:cs="Arial"/>
          <w:sz w:val="22"/>
          <w:szCs w:val="22"/>
          <w:lang w:val="fr-FR"/>
        </w:rPr>
        <w:t xml:space="preserve"> </w:t>
      </w:r>
      <w:r w:rsidRPr="006E319D">
        <w:rPr>
          <w:rFonts w:ascii="Arial" w:eastAsia="MiloOffc" w:hAnsi="Arial" w:cs="Arial"/>
          <w:sz w:val="22"/>
          <w:szCs w:val="22"/>
          <w:lang w:val="fr-FR"/>
        </w:rPr>
        <w:t>; expérience dans les domaines de travail, bailleurs de fonds précédents et actuels, relation avec l'Église locale.</w:t>
      </w:r>
    </w:p>
    <w:p w14:paraId="1F79E7D4" w14:textId="17D2F930" w:rsidR="00C65BDB" w:rsidRDefault="00C65BDB" w:rsidP="00154FEC">
      <w:pPr>
        <w:ind w:left="568" w:hanging="284"/>
        <w:rPr>
          <w:rFonts w:ascii="Arial" w:eastAsia="MiloOffc" w:hAnsi="Arial" w:cs="Arial"/>
          <w:sz w:val="22"/>
          <w:szCs w:val="22"/>
          <w:lang w:val="fr-FR"/>
        </w:rPr>
      </w:pPr>
      <w:r w:rsidRPr="00C65BDB">
        <w:rPr>
          <w:rFonts w:ascii="Arial" w:eastAsia="MiloOffc" w:hAnsi="Arial" w:cs="Arial"/>
          <w:sz w:val="22"/>
          <w:szCs w:val="22"/>
          <w:lang w:val="fr-FR"/>
        </w:rPr>
        <w:t xml:space="preserve">Veuillez </w:t>
      </w:r>
      <w:r w:rsidR="00833818">
        <w:rPr>
          <w:rFonts w:ascii="Arial" w:eastAsia="MiloOffc" w:hAnsi="Arial" w:cs="Arial"/>
          <w:sz w:val="22"/>
          <w:szCs w:val="22"/>
          <w:lang w:val="fr-FR"/>
        </w:rPr>
        <w:t xml:space="preserve">joindre </w:t>
      </w:r>
      <w:r w:rsidRPr="00C65BDB">
        <w:rPr>
          <w:rFonts w:ascii="Arial" w:eastAsia="MiloOffc" w:hAnsi="Arial" w:cs="Arial"/>
          <w:sz w:val="22"/>
          <w:szCs w:val="22"/>
          <w:lang w:val="fr-FR"/>
        </w:rPr>
        <w:t>un rapport sur la situation financière actuelle de l'</w:t>
      </w:r>
      <w:r w:rsidR="00E70ED5">
        <w:rPr>
          <w:rFonts w:ascii="Arial" w:eastAsia="MiloOffc" w:hAnsi="Arial" w:cs="Arial"/>
          <w:sz w:val="22"/>
          <w:szCs w:val="22"/>
          <w:lang w:val="fr-FR"/>
        </w:rPr>
        <w:t xml:space="preserve">entité requérante </w:t>
      </w:r>
      <w:r w:rsidRPr="00C65BDB">
        <w:rPr>
          <w:rFonts w:ascii="Arial" w:eastAsia="MiloOffc" w:hAnsi="Arial" w:cs="Arial"/>
          <w:sz w:val="22"/>
          <w:szCs w:val="22"/>
          <w:lang w:val="fr-FR"/>
        </w:rPr>
        <w:t xml:space="preserve">: </w:t>
      </w:r>
      <w:r w:rsidR="00E5575C">
        <w:rPr>
          <w:rFonts w:ascii="Arial" w:eastAsia="MiloOffc" w:hAnsi="Arial" w:cs="Arial"/>
          <w:sz w:val="22"/>
          <w:szCs w:val="22"/>
          <w:lang w:val="fr-FR"/>
        </w:rPr>
        <w:t xml:space="preserve">un </w:t>
      </w:r>
      <w:r w:rsidRPr="00C65BDB">
        <w:rPr>
          <w:rFonts w:ascii="Arial" w:eastAsia="MiloOffc" w:hAnsi="Arial" w:cs="Arial"/>
          <w:sz w:val="22"/>
          <w:szCs w:val="22"/>
          <w:lang w:val="fr-FR"/>
        </w:rPr>
        <w:t xml:space="preserve">bilan résumé des recettes et des dépenses et </w:t>
      </w:r>
      <w:r w:rsidR="003F6C52">
        <w:rPr>
          <w:rFonts w:ascii="Arial" w:eastAsia="MiloOffc" w:hAnsi="Arial" w:cs="Arial"/>
          <w:sz w:val="22"/>
          <w:szCs w:val="22"/>
          <w:lang w:val="fr-FR"/>
        </w:rPr>
        <w:t xml:space="preserve">des </w:t>
      </w:r>
      <w:r w:rsidRPr="00C65BDB">
        <w:rPr>
          <w:rFonts w:ascii="Arial" w:eastAsia="MiloOffc" w:hAnsi="Arial" w:cs="Arial"/>
          <w:sz w:val="22"/>
          <w:szCs w:val="22"/>
          <w:lang w:val="fr-FR"/>
        </w:rPr>
        <w:t>réserves financières (2 pages maximum).</w:t>
      </w:r>
    </w:p>
    <w:p w14:paraId="0044BB64" w14:textId="77777777" w:rsidR="00C15CC7" w:rsidRPr="006E319D" w:rsidRDefault="00C15CC7" w:rsidP="00C15CC7">
      <w:pPr>
        <w:ind w:left="284" w:hanging="284"/>
        <w:rPr>
          <w:rFonts w:ascii="Arial" w:eastAsia="MiloOffc" w:hAnsi="Arial" w:cs="Arial"/>
          <w:b/>
          <w:bCs/>
          <w:sz w:val="10"/>
          <w:szCs w:val="10"/>
          <w:lang w:val="fr-FR"/>
        </w:rPr>
      </w:pPr>
    </w:p>
    <w:p w14:paraId="7FAC34CA" w14:textId="77777777" w:rsidR="006E319D" w:rsidRPr="00EF2034" w:rsidRDefault="006E319D" w:rsidP="00C15CC7">
      <w:pPr>
        <w:spacing w:line="360" w:lineRule="auto"/>
        <w:ind w:left="284" w:hanging="284"/>
        <w:rPr>
          <w:rFonts w:ascii="Arial" w:eastAsia="MiloOffc" w:hAnsi="Arial" w:cs="Arial"/>
          <w:b/>
          <w:sz w:val="22"/>
          <w:szCs w:val="22"/>
          <w:lang w:val="fr-FR"/>
        </w:rPr>
      </w:pPr>
      <w:r w:rsidRPr="00EF2034">
        <w:rPr>
          <w:rFonts w:ascii="Arial" w:eastAsia="MiloOffc" w:hAnsi="Arial" w:cs="Arial"/>
          <w:b/>
          <w:sz w:val="22"/>
          <w:szCs w:val="22"/>
          <w:lang w:val="fr-FR"/>
        </w:rPr>
        <w:t>5. Protection contre les violences sexuelles et prise en charge des victimes :</w:t>
      </w:r>
    </w:p>
    <w:p w14:paraId="0C721369" w14:textId="77777777" w:rsidR="006E319D" w:rsidRPr="00EF2034" w:rsidRDefault="006E319D" w:rsidP="00C15CC7">
      <w:pPr>
        <w:tabs>
          <w:tab w:val="left" w:pos="832"/>
        </w:tabs>
        <w:spacing w:after="113"/>
        <w:rPr>
          <w:rFonts w:ascii="Arial" w:eastAsia="MiloOffc" w:hAnsi="Arial" w:cs="Arial"/>
          <w:sz w:val="22"/>
          <w:szCs w:val="22"/>
          <w:lang w:val="fr-FR"/>
        </w:rPr>
      </w:pPr>
      <w:r w:rsidRPr="00EF2034">
        <w:rPr>
          <w:rFonts w:ascii="Arial" w:eastAsia="MiloOffc" w:hAnsi="Arial" w:cs="Arial"/>
          <w:sz w:val="22"/>
          <w:szCs w:val="22"/>
          <w:lang w:val="fr-FR"/>
        </w:rPr>
        <w:t xml:space="preserve">Veuillez nous informer des mesures de prévention que vous mettez en œuvre. </w:t>
      </w:r>
    </w:p>
    <w:p w14:paraId="0F5F5786" w14:textId="72C5BE81" w:rsidR="006E319D" w:rsidRPr="00EF2034" w:rsidRDefault="006E319D" w:rsidP="00C15CC7">
      <w:pPr>
        <w:pStyle w:val="Listenabsatz"/>
        <w:spacing w:after="113"/>
        <w:ind w:left="1065" w:hanging="360"/>
        <w:rPr>
          <w:rFonts w:ascii="Arial" w:eastAsia="MiloOffc" w:hAnsi="Arial" w:cs="Arial"/>
          <w:sz w:val="22"/>
          <w:szCs w:val="22"/>
          <w:lang w:val="fr-FR"/>
        </w:rPr>
      </w:pPr>
      <w:r w:rsidRPr="00EF2034">
        <w:rPr>
          <w:rFonts w:ascii="Arial" w:eastAsia="MiloOffc" w:hAnsi="Arial" w:cs="Arial"/>
          <w:sz w:val="22"/>
          <w:szCs w:val="22"/>
          <w:lang w:val="fr-FR"/>
        </w:rPr>
        <w:t>-</w:t>
      </w:r>
      <w:r w:rsidR="00A642E9">
        <w:rPr>
          <w:rFonts w:ascii="Arial" w:eastAsia="MiloOffc" w:hAnsi="Arial" w:cs="Arial"/>
          <w:sz w:val="22"/>
          <w:szCs w:val="22"/>
          <w:lang w:val="fr-FR"/>
        </w:rPr>
        <w:tab/>
      </w:r>
      <w:r w:rsidRPr="00EF2034">
        <w:rPr>
          <w:rFonts w:ascii="Arial" w:eastAsia="MiloOffc" w:hAnsi="Arial" w:cs="Arial"/>
          <w:sz w:val="22"/>
          <w:szCs w:val="22"/>
          <w:lang w:val="fr-FR"/>
        </w:rPr>
        <w:t xml:space="preserve">Votre institution (paroisse/diocèse/congrégation/association) dispose-t-elle d'un concept de prévention des abus sexuels ? </w:t>
      </w:r>
    </w:p>
    <w:p w14:paraId="57AD61E1" w14:textId="272A45A3" w:rsidR="006E319D" w:rsidRPr="00EF2034" w:rsidRDefault="006E319D" w:rsidP="00C15CC7">
      <w:pPr>
        <w:pStyle w:val="Listenabsatz"/>
        <w:spacing w:after="113"/>
        <w:ind w:left="1065" w:hanging="360"/>
        <w:rPr>
          <w:rFonts w:ascii="Arial" w:eastAsia="MiloOffc" w:hAnsi="Arial" w:cs="Arial"/>
          <w:sz w:val="22"/>
          <w:szCs w:val="22"/>
          <w:lang w:val="fr-FR"/>
        </w:rPr>
      </w:pPr>
      <w:r w:rsidRPr="00EF2034">
        <w:rPr>
          <w:rFonts w:ascii="Arial" w:eastAsia="MiloOffc" w:hAnsi="Arial" w:cs="Arial"/>
          <w:sz w:val="22"/>
          <w:szCs w:val="22"/>
          <w:lang w:val="fr-FR"/>
        </w:rPr>
        <w:t>-</w:t>
      </w:r>
      <w:r w:rsidR="00A642E9">
        <w:rPr>
          <w:rFonts w:ascii="Arial" w:eastAsia="MiloOffc" w:hAnsi="Arial" w:cs="Arial"/>
          <w:sz w:val="22"/>
          <w:szCs w:val="22"/>
          <w:lang w:val="fr-FR"/>
        </w:rPr>
        <w:tab/>
      </w:r>
      <w:r w:rsidRPr="00EF2034">
        <w:rPr>
          <w:rFonts w:ascii="Arial" w:eastAsia="MiloOffc" w:hAnsi="Arial" w:cs="Arial"/>
          <w:sz w:val="22"/>
          <w:szCs w:val="22"/>
          <w:lang w:val="fr-FR"/>
        </w:rPr>
        <w:t xml:space="preserve">Quel est le nom de la personne responsable de l'élaboration et de la mise en œuvre du concept de prévention et quelle est sa fonction ? </w:t>
      </w:r>
    </w:p>
    <w:p w14:paraId="3190E967" w14:textId="1BBE51EA" w:rsidR="006E319D" w:rsidRPr="00EF2034" w:rsidRDefault="006E319D" w:rsidP="00C15CC7">
      <w:pPr>
        <w:pStyle w:val="Listenabsatz"/>
        <w:spacing w:after="113"/>
        <w:ind w:left="1065" w:hanging="360"/>
        <w:rPr>
          <w:rFonts w:ascii="Arial" w:eastAsia="MiloOffc" w:hAnsi="Arial" w:cs="Arial"/>
          <w:sz w:val="22"/>
          <w:szCs w:val="22"/>
          <w:lang w:val="fr-FR"/>
        </w:rPr>
      </w:pPr>
      <w:r w:rsidRPr="00EF2034">
        <w:rPr>
          <w:rFonts w:ascii="Arial" w:eastAsia="MiloOffc" w:hAnsi="Arial" w:cs="Arial"/>
          <w:sz w:val="22"/>
          <w:szCs w:val="22"/>
          <w:lang w:val="fr-FR"/>
        </w:rPr>
        <w:t>-</w:t>
      </w:r>
      <w:r w:rsidR="00A642E9">
        <w:rPr>
          <w:rFonts w:ascii="Arial" w:eastAsia="MiloOffc" w:hAnsi="Arial" w:cs="Arial"/>
          <w:sz w:val="22"/>
          <w:szCs w:val="22"/>
          <w:lang w:val="fr-FR"/>
        </w:rPr>
        <w:tab/>
      </w:r>
      <w:r w:rsidRPr="00EF2034">
        <w:rPr>
          <w:rFonts w:ascii="Arial" w:eastAsia="MiloOffc" w:hAnsi="Arial" w:cs="Arial"/>
          <w:sz w:val="22"/>
          <w:szCs w:val="22"/>
          <w:lang w:val="fr-FR"/>
        </w:rPr>
        <w:t xml:space="preserve">À qui les victimes potentielles ou les personnes affectées par la violence/les abus sexuels peuvent-elles s'adresser ? </w:t>
      </w:r>
    </w:p>
    <w:p w14:paraId="1F56E724" w14:textId="6F592D5C" w:rsidR="006E319D" w:rsidRPr="00AF64CE" w:rsidRDefault="006E319D" w:rsidP="00C15CC7">
      <w:pPr>
        <w:pStyle w:val="Listenabsatz"/>
        <w:spacing w:after="113"/>
        <w:ind w:left="1065" w:hanging="360"/>
        <w:rPr>
          <w:rFonts w:ascii="Arial" w:eastAsia="MiloOffc" w:hAnsi="Arial" w:cs="Arial"/>
          <w:sz w:val="22"/>
          <w:szCs w:val="22"/>
          <w:lang w:val="fr-FR"/>
        </w:rPr>
      </w:pPr>
      <w:r w:rsidRPr="00EF2034">
        <w:rPr>
          <w:rFonts w:ascii="Arial" w:eastAsia="MiloOffc" w:hAnsi="Arial" w:cs="Arial"/>
          <w:sz w:val="22"/>
          <w:szCs w:val="22"/>
          <w:lang w:val="fr-FR"/>
        </w:rPr>
        <w:t>-</w:t>
      </w:r>
      <w:r w:rsidR="00A642E9">
        <w:rPr>
          <w:rFonts w:ascii="Arial" w:eastAsia="MiloOffc" w:hAnsi="Arial" w:cs="Arial"/>
          <w:sz w:val="22"/>
          <w:szCs w:val="22"/>
          <w:lang w:val="fr-FR"/>
        </w:rPr>
        <w:tab/>
      </w:r>
      <w:r w:rsidRPr="00EF2034">
        <w:rPr>
          <w:rFonts w:ascii="Arial" w:eastAsia="MiloOffc" w:hAnsi="Arial" w:cs="Arial"/>
          <w:sz w:val="22"/>
          <w:szCs w:val="22"/>
          <w:lang w:val="fr-FR"/>
        </w:rPr>
        <w:t xml:space="preserve">Qui, dans votre institution, a participé à des formations sur la prévention des abus dans les institutions ecclésiastiques (paroisse/diocèse/congrégation/association) ? Au cours de quel mois la formation a-t-elle eu lieu ? </w:t>
      </w:r>
      <w:r w:rsidRPr="00AF64CE">
        <w:rPr>
          <w:rFonts w:ascii="Arial" w:eastAsia="MiloOffc" w:hAnsi="Arial" w:cs="Arial"/>
          <w:sz w:val="22"/>
          <w:szCs w:val="22"/>
          <w:lang w:val="fr-FR"/>
        </w:rPr>
        <w:t xml:space="preserve">Combien d'heures a-t-elle duré ? </w:t>
      </w:r>
    </w:p>
    <w:p w14:paraId="63EE17EF" w14:textId="329B3593" w:rsidR="006E319D" w:rsidRDefault="006E319D" w:rsidP="00C15CC7">
      <w:pPr>
        <w:tabs>
          <w:tab w:val="left" w:pos="832"/>
        </w:tabs>
        <w:rPr>
          <w:rFonts w:ascii="Arial" w:eastAsia="MiloOffc" w:hAnsi="Arial" w:cs="Arial"/>
          <w:sz w:val="22"/>
          <w:szCs w:val="22"/>
          <w:lang w:val="fr-FR"/>
        </w:rPr>
      </w:pPr>
      <w:r w:rsidRPr="006E319D">
        <w:rPr>
          <w:rFonts w:ascii="Arial" w:eastAsia="MiloOffc" w:hAnsi="Arial" w:cs="Arial"/>
          <w:sz w:val="22"/>
          <w:szCs w:val="22"/>
          <w:lang w:val="fr-FR"/>
        </w:rPr>
        <w:lastRenderedPageBreak/>
        <w:t xml:space="preserve">Si aucune mesure n'a encore été mise en œuvre dans votre institution, veuillez nous dire quelles démarches vous êtes en train </w:t>
      </w:r>
      <w:r w:rsidR="00B66C7F" w:rsidRPr="006E319D">
        <w:rPr>
          <w:rFonts w:ascii="Arial" w:eastAsia="MiloOffc" w:hAnsi="Arial" w:cs="Arial"/>
          <w:sz w:val="22"/>
          <w:szCs w:val="22"/>
          <w:lang w:val="fr-FR"/>
        </w:rPr>
        <w:t>d’entreprendre</w:t>
      </w:r>
      <w:r w:rsidRPr="006E319D">
        <w:rPr>
          <w:rFonts w:ascii="Arial" w:eastAsia="MiloOffc" w:hAnsi="Arial" w:cs="Arial"/>
          <w:sz w:val="22"/>
          <w:szCs w:val="22"/>
          <w:lang w:val="fr-FR"/>
        </w:rPr>
        <w:t xml:space="preserve"> ou prévoyez ou lesquelles vous n'avez pas encore pu réaliser. </w:t>
      </w:r>
      <w:r w:rsidRPr="00EF2034">
        <w:rPr>
          <w:rFonts w:ascii="Arial" w:eastAsia="MiloOffc" w:hAnsi="Arial" w:cs="Arial"/>
          <w:sz w:val="22"/>
          <w:szCs w:val="22"/>
          <w:lang w:val="fr-FR"/>
        </w:rPr>
        <w:t xml:space="preserve">A partir de septembre 2023, l'existence et la mise en œuvre d'un concept de protection seront un préalable indispensable pour bénéficier du soutien d'Adveniat. </w:t>
      </w:r>
    </w:p>
    <w:p w14:paraId="06A9DF9F" w14:textId="77777777" w:rsidR="004104DB" w:rsidRPr="00EF2034" w:rsidRDefault="004104DB" w:rsidP="00C15CC7">
      <w:pPr>
        <w:tabs>
          <w:tab w:val="left" w:pos="832"/>
        </w:tabs>
        <w:rPr>
          <w:rFonts w:ascii="Arial" w:eastAsia="MiloOffc" w:hAnsi="Arial" w:cs="Arial"/>
          <w:sz w:val="22"/>
          <w:szCs w:val="22"/>
          <w:lang w:val="fr-FR"/>
        </w:rPr>
      </w:pPr>
    </w:p>
    <w:p w14:paraId="40190D15" w14:textId="3180E14C" w:rsidR="006E319D" w:rsidRPr="009762A3" w:rsidRDefault="006E319D" w:rsidP="00615210">
      <w:pPr>
        <w:tabs>
          <w:tab w:val="left" w:pos="832"/>
        </w:tabs>
        <w:rPr>
          <w:rFonts w:ascii="Arial" w:eastAsia="MiloOffc" w:hAnsi="Arial" w:cs="Arial"/>
          <w:color w:val="auto"/>
          <w:sz w:val="22"/>
          <w:szCs w:val="22"/>
          <w:lang w:val="fr-FR"/>
        </w:rPr>
      </w:pPr>
      <w:r w:rsidRPr="00936B5B">
        <w:rPr>
          <w:rFonts w:ascii="Arial" w:eastAsia="MiloOffc" w:hAnsi="Arial" w:cs="Arial"/>
          <w:sz w:val="22"/>
          <w:szCs w:val="22"/>
          <w:lang w:val="fr-FR"/>
        </w:rPr>
        <w:t xml:space="preserve">Vous trouverez de plus amples informations sur notre site web (en espagnol): </w:t>
      </w:r>
      <w:hyperlink r:id="rId12" w:tooltip="https://www.adveniat.org/perfil/estructura/persona-encargada-de-la-prevencion-de-violencia/" w:history="1">
        <w:r w:rsidR="00E75C06" w:rsidRPr="00820F4F">
          <w:rPr>
            <w:rStyle w:val="Hyperlink"/>
            <w:rFonts w:ascii="Arial" w:eastAsia="MiloOffc" w:hAnsi="Arial" w:cs="Arial"/>
            <w:color w:val="0070C0"/>
            <w:sz w:val="22"/>
            <w:szCs w:val="22"/>
            <w:lang w:val="fr-FR"/>
          </w:rPr>
          <w:t>www.adveniat.org/protection subsides</w:t>
        </w:r>
      </w:hyperlink>
      <w:r w:rsidRPr="009762A3">
        <w:rPr>
          <w:rFonts w:ascii="Arial" w:eastAsia="MiloOffc" w:hAnsi="Arial" w:cs="Arial"/>
          <w:color w:val="auto"/>
          <w:sz w:val="22"/>
          <w:szCs w:val="22"/>
          <w:lang w:val="fr-FR"/>
        </w:rPr>
        <w:t>.</w:t>
      </w:r>
    </w:p>
    <w:p w14:paraId="1C17AFA1" w14:textId="77777777" w:rsidR="006E319D" w:rsidRPr="00EF2034" w:rsidRDefault="006E319D" w:rsidP="000E4BEE">
      <w:pPr>
        <w:spacing w:line="360" w:lineRule="auto"/>
        <w:ind w:left="284" w:hanging="284"/>
        <w:rPr>
          <w:rFonts w:ascii="Arial" w:eastAsia="MiloOffc" w:hAnsi="Arial" w:cs="Arial"/>
          <w:sz w:val="22"/>
          <w:szCs w:val="22"/>
          <w:lang w:val="fr-FR"/>
        </w:rPr>
      </w:pPr>
    </w:p>
    <w:p w14:paraId="53B97486" w14:textId="77777777" w:rsidR="006E319D" w:rsidRPr="00EF2034" w:rsidRDefault="006E319D" w:rsidP="00C15CC7">
      <w:pPr>
        <w:spacing w:line="360" w:lineRule="auto"/>
        <w:ind w:left="284" w:hanging="284"/>
        <w:rPr>
          <w:rFonts w:ascii="Arial" w:eastAsia="MiloOffc" w:hAnsi="Arial" w:cs="Arial"/>
          <w:b/>
          <w:bCs/>
          <w:sz w:val="22"/>
          <w:szCs w:val="22"/>
          <w:lang w:val="fr-FR"/>
        </w:rPr>
      </w:pPr>
      <w:r w:rsidRPr="00EF2034">
        <w:rPr>
          <w:rFonts w:ascii="Arial" w:eastAsia="MiloOffc" w:hAnsi="Arial" w:cs="Arial"/>
          <w:b/>
          <w:bCs/>
          <w:sz w:val="22"/>
          <w:szCs w:val="22"/>
          <w:lang w:val="fr-FR"/>
        </w:rPr>
        <w:t>6. Brève description du projet :</w:t>
      </w:r>
    </w:p>
    <w:p w14:paraId="0CB82BFF" w14:textId="77777777" w:rsidR="006E319D" w:rsidRPr="00EF2034" w:rsidRDefault="006E319D" w:rsidP="000E4BEE">
      <w:pPr>
        <w:spacing w:after="113"/>
        <w:ind w:left="705" w:hanging="420"/>
        <w:rPr>
          <w:rFonts w:ascii="Arial" w:eastAsia="MiloOffc" w:hAnsi="Arial" w:cs="Arial"/>
          <w:sz w:val="22"/>
          <w:szCs w:val="22"/>
          <w:lang w:val="fr-FR"/>
        </w:rPr>
      </w:pPr>
      <w:r w:rsidRPr="00EF2034">
        <w:rPr>
          <w:rFonts w:ascii="Arial" w:eastAsia="MiloOffc" w:hAnsi="Arial" w:cs="Arial"/>
          <w:sz w:val="22"/>
          <w:szCs w:val="22"/>
          <w:lang w:val="fr-FR"/>
        </w:rPr>
        <w:t>6.1 Effets, objectifs et résultats attendus.</w:t>
      </w:r>
    </w:p>
    <w:p w14:paraId="107C9E05" w14:textId="7F732378" w:rsidR="006E319D" w:rsidRPr="00EF2034" w:rsidRDefault="006E319D" w:rsidP="000E4BEE">
      <w:pPr>
        <w:spacing w:after="113"/>
        <w:ind w:left="705" w:hanging="420"/>
        <w:rPr>
          <w:rFonts w:ascii="Arial" w:eastAsia="MiloOffc" w:hAnsi="Arial" w:cs="Arial"/>
          <w:sz w:val="22"/>
          <w:szCs w:val="22"/>
          <w:lang w:val="fr-FR"/>
        </w:rPr>
      </w:pPr>
      <w:r w:rsidRPr="00EF2034">
        <w:rPr>
          <w:rFonts w:ascii="Arial" w:eastAsia="MiloOffc" w:hAnsi="Arial" w:cs="Arial"/>
          <w:sz w:val="22"/>
          <w:szCs w:val="22"/>
          <w:lang w:val="fr-FR"/>
        </w:rPr>
        <w:t xml:space="preserve">6.2 Description du groupe cible et de sa situation spécifique. </w:t>
      </w:r>
    </w:p>
    <w:p w14:paraId="17C6EB21" w14:textId="77777777" w:rsidR="006E319D" w:rsidRPr="00EF2034" w:rsidRDefault="006E319D" w:rsidP="00033659">
      <w:pPr>
        <w:ind w:left="704" w:hanging="420"/>
        <w:rPr>
          <w:rFonts w:ascii="Arial" w:eastAsia="MiloOffc" w:hAnsi="Arial" w:cs="Arial"/>
          <w:sz w:val="22"/>
          <w:szCs w:val="22"/>
          <w:lang w:val="fr-FR"/>
        </w:rPr>
      </w:pPr>
      <w:r w:rsidRPr="00EF2034">
        <w:rPr>
          <w:rFonts w:ascii="Arial" w:eastAsia="MiloOffc" w:hAnsi="Arial" w:cs="Arial"/>
          <w:sz w:val="22"/>
          <w:szCs w:val="22"/>
          <w:lang w:val="fr-FR"/>
        </w:rPr>
        <w:t>6.3 Mesures planifiées : activités prévues, achats.</w:t>
      </w:r>
    </w:p>
    <w:p w14:paraId="45370523" w14:textId="77777777" w:rsidR="006E319D" w:rsidRPr="00EF2034" w:rsidRDefault="006E319D" w:rsidP="00033659">
      <w:pPr>
        <w:ind w:left="284" w:hanging="284"/>
        <w:rPr>
          <w:rFonts w:ascii="Arial" w:eastAsia="MiloOffc" w:hAnsi="Arial" w:cs="Arial"/>
          <w:sz w:val="22"/>
          <w:szCs w:val="22"/>
          <w:lang w:val="fr-FR"/>
        </w:rPr>
      </w:pPr>
    </w:p>
    <w:p w14:paraId="6ACCF9BC" w14:textId="77777777" w:rsidR="006E319D" w:rsidRPr="00EF2034" w:rsidRDefault="006E319D" w:rsidP="000E4BEE">
      <w:pPr>
        <w:spacing w:line="360" w:lineRule="auto"/>
        <w:ind w:left="284" w:hanging="284"/>
        <w:rPr>
          <w:rFonts w:ascii="Arial" w:eastAsia="MiloOffc" w:hAnsi="Arial" w:cs="Arial"/>
          <w:b/>
          <w:bCs/>
          <w:sz w:val="22"/>
          <w:szCs w:val="22"/>
          <w:lang w:val="fr-FR"/>
        </w:rPr>
      </w:pPr>
      <w:r w:rsidRPr="00EF2034">
        <w:rPr>
          <w:rFonts w:ascii="Arial" w:eastAsia="MiloOffc" w:hAnsi="Arial" w:cs="Arial"/>
          <w:b/>
          <w:bCs/>
          <w:sz w:val="22"/>
          <w:szCs w:val="22"/>
          <w:lang w:val="fr-FR"/>
        </w:rPr>
        <w:t>7. Coûts et financement prévus (veuillez indiquer la monnaie)</w:t>
      </w:r>
    </w:p>
    <w:p w14:paraId="5495A253" w14:textId="2992FC91" w:rsidR="006E319D" w:rsidRPr="00EF2034" w:rsidRDefault="006E319D" w:rsidP="00F415F4">
      <w:pPr>
        <w:ind w:left="704" w:hanging="420"/>
        <w:rPr>
          <w:rFonts w:ascii="Arial" w:eastAsia="MiloOffc" w:hAnsi="Arial" w:cs="Arial"/>
          <w:sz w:val="22"/>
          <w:szCs w:val="22"/>
          <w:lang w:val="fr-FR"/>
        </w:rPr>
      </w:pPr>
      <w:r w:rsidRPr="00EF2034">
        <w:rPr>
          <w:rFonts w:ascii="Arial" w:eastAsia="MiloOffc" w:hAnsi="Arial" w:cs="Arial"/>
          <w:sz w:val="22"/>
          <w:szCs w:val="22"/>
          <w:lang w:val="fr-FR"/>
        </w:rPr>
        <w:t>7.1</w:t>
      </w:r>
      <w:r w:rsidR="00F415F4">
        <w:rPr>
          <w:rFonts w:ascii="Arial" w:eastAsia="MiloOffc" w:hAnsi="Arial" w:cs="Arial"/>
          <w:sz w:val="22"/>
          <w:szCs w:val="22"/>
          <w:lang w:val="fr-FR"/>
        </w:rPr>
        <w:tab/>
      </w:r>
      <w:r w:rsidR="003B39C8">
        <w:rPr>
          <w:rFonts w:ascii="Arial" w:eastAsia="MiloOffc" w:hAnsi="Arial" w:cs="Arial"/>
          <w:sz w:val="22"/>
          <w:szCs w:val="22"/>
          <w:lang w:val="fr-FR"/>
        </w:rPr>
        <w:t>Un budget détaillé</w:t>
      </w:r>
      <w:r w:rsidRPr="00EF2034">
        <w:rPr>
          <w:rFonts w:ascii="Arial" w:eastAsia="MiloOffc" w:hAnsi="Arial" w:cs="Arial"/>
          <w:sz w:val="22"/>
          <w:szCs w:val="22"/>
          <w:lang w:val="fr-FR"/>
        </w:rPr>
        <w:t xml:space="preserve"> selon le </w:t>
      </w:r>
      <w:r w:rsidRPr="00EF2034">
        <w:rPr>
          <w:rFonts w:ascii="Arial" w:eastAsia="MiloOffc" w:hAnsi="Arial" w:cs="Arial"/>
          <w:noProof/>
          <w:sz w:val="22"/>
          <w:szCs w:val="22"/>
          <w:lang w:val="fr-FR"/>
        </w:rPr>
        <w:t>formulaire excel joint.</w:t>
      </w:r>
      <w:r w:rsidRPr="00EF2034">
        <w:rPr>
          <w:rFonts w:ascii="Arial" w:eastAsia="MiloOffc" w:hAnsi="Arial" w:cs="Arial"/>
          <w:sz w:val="22"/>
          <w:szCs w:val="22"/>
          <w:lang w:val="fr-FR"/>
        </w:rPr>
        <w:t xml:space="preserve"> </w:t>
      </w:r>
    </w:p>
    <w:p w14:paraId="0B811BE7" w14:textId="77777777" w:rsidR="006E319D" w:rsidRPr="00EF2034" w:rsidRDefault="006E319D" w:rsidP="00F415F4">
      <w:pPr>
        <w:spacing w:after="113"/>
        <w:ind w:left="705" w:hanging="1"/>
        <w:rPr>
          <w:rFonts w:ascii="Arial" w:eastAsia="MiloOffc" w:hAnsi="Arial" w:cs="Arial"/>
          <w:sz w:val="22"/>
          <w:szCs w:val="22"/>
          <w:lang w:val="fr-FR"/>
        </w:rPr>
      </w:pPr>
      <w:r w:rsidRPr="00EF2034">
        <w:rPr>
          <w:rFonts w:ascii="Arial" w:eastAsia="MiloOffc" w:hAnsi="Arial" w:cs="Arial"/>
          <w:sz w:val="22"/>
          <w:szCs w:val="22"/>
          <w:lang w:val="fr-FR"/>
        </w:rPr>
        <w:t>Veuillez noter que les mêmes catégories de coûts et d’activités/phases doivent apparaître dans le rapport final.</w:t>
      </w:r>
    </w:p>
    <w:p w14:paraId="731826E9" w14:textId="70996E35" w:rsidR="006E319D" w:rsidRPr="00EF2034" w:rsidRDefault="006E319D" w:rsidP="000E4BEE">
      <w:pPr>
        <w:pStyle w:val="Listenabsatz"/>
        <w:spacing w:after="113"/>
        <w:ind w:left="1065" w:hanging="360"/>
        <w:rPr>
          <w:rFonts w:ascii="Arial" w:eastAsia="MiloOffc" w:hAnsi="Arial" w:cs="Arial"/>
          <w:sz w:val="22"/>
          <w:szCs w:val="22"/>
          <w:lang w:val="fr-FR"/>
        </w:rPr>
      </w:pPr>
      <w:r w:rsidRPr="00EF2034">
        <w:rPr>
          <w:rFonts w:ascii="Arial" w:eastAsia="MiloOffc" w:hAnsi="Arial" w:cs="Arial"/>
          <w:sz w:val="22"/>
          <w:szCs w:val="22"/>
          <w:lang w:val="fr-FR"/>
        </w:rPr>
        <w:t>-</w:t>
      </w:r>
      <w:r w:rsidR="00F415F4">
        <w:rPr>
          <w:rFonts w:ascii="Arial" w:eastAsia="MiloOffc" w:hAnsi="Arial" w:cs="Arial"/>
          <w:sz w:val="22"/>
          <w:szCs w:val="22"/>
          <w:lang w:val="fr-FR"/>
        </w:rPr>
        <w:tab/>
      </w:r>
      <w:r w:rsidRPr="00EF2034">
        <w:rPr>
          <w:rFonts w:ascii="Arial" w:eastAsia="MiloOffc" w:hAnsi="Arial" w:cs="Arial"/>
          <w:sz w:val="22"/>
          <w:szCs w:val="22"/>
          <w:lang w:val="fr-FR"/>
        </w:rPr>
        <w:t xml:space="preserve">Le budget doit inclure non seulement l’apport demandé à Adveniat mais aussi le coût total du projet. </w:t>
      </w:r>
    </w:p>
    <w:p w14:paraId="0099A91E" w14:textId="4925E8BB" w:rsidR="006E319D" w:rsidRPr="00EF2034" w:rsidRDefault="006E319D" w:rsidP="000E4BEE">
      <w:pPr>
        <w:pStyle w:val="Listenabsatz"/>
        <w:spacing w:after="113"/>
        <w:ind w:left="1065" w:hanging="360"/>
        <w:rPr>
          <w:rFonts w:ascii="Arial" w:eastAsia="MiloOffc" w:hAnsi="Arial" w:cs="Arial"/>
          <w:sz w:val="22"/>
          <w:szCs w:val="22"/>
          <w:lang w:val="fr-FR"/>
        </w:rPr>
      </w:pPr>
      <w:r w:rsidRPr="00EF2034">
        <w:rPr>
          <w:rFonts w:ascii="Arial" w:eastAsia="MiloOffc" w:hAnsi="Arial" w:cs="Arial"/>
          <w:sz w:val="22"/>
          <w:szCs w:val="22"/>
          <w:lang w:val="fr-FR"/>
        </w:rPr>
        <w:t>-</w:t>
      </w:r>
      <w:r w:rsidR="00F415F4">
        <w:rPr>
          <w:rFonts w:ascii="Arial" w:eastAsia="MiloOffc" w:hAnsi="Arial" w:cs="Arial"/>
          <w:sz w:val="22"/>
          <w:szCs w:val="22"/>
          <w:lang w:val="fr-FR"/>
        </w:rPr>
        <w:tab/>
      </w:r>
      <w:r w:rsidRPr="00EF2034">
        <w:rPr>
          <w:rFonts w:ascii="Arial" w:eastAsia="MiloOffc" w:hAnsi="Arial" w:cs="Arial"/>
          <w:sz w:val="22"/>
          <w:szCs w:val="22"/>
          <w:lang w:val="fr-FR"/>
        </w:rPr>
        <w:t>Pour les salaires et les honoraires, une liste avec les noms, la profession et la fonction, le nombre d'heures de travail et les montants prévus est requise.</w:t>
      </w:r>
    </w:p>
    <w:p w14:paraId="21F989BD" w14:textId="4E5E22FA" w:rsidR="006E319D" w:rsidRPr="00EF2034" w:rsidRDefault="006E319D" w:rsidP="000E4BEE">
      <w:pPr>
        <w:pStyle w:val="Listenabsatz"/>
        <w:spacing w:after="113"/>
        <w:ind w:left="1065" w:hanging="360"/>
        <w:rPr>
          <w:rFonts w:ascii="Arial" w:eastAsia="MiloOffc" w:hAnsi="Arial" w:cs="Arial"/>
          <w:sz w:val="22"/>
          <w:szCs w:val="22"/>
          <w:lang w:val="fr-FR"/>
        </w:rPr>
      </w:pPr>
      <w:r w:rsidRPr="00EF2034">
        <w:rPr>
          <w:rFonts w:ascii="Arial" w:eastAsia="MiloOffc" w:hAnsi="Arial" w:cs="Arial"/>
          <w:sz w:val="22"/>
          <w:szCs w:val="22"/>
          <w:lang w:val="fr-FR"/>
        </w:rPr>
        <w:t>-</w:t>
      </w:r>
      <w:r w:rsidR="00F415F4">
        <w:rPr>
          <w:rFonts w:ascii="Arial" w:eastAsia="MiloOffc" w:hAnsi="Arial" w:cs="Arial"/>
          <w:sz w:val="22"/>
          <w:szCs w:val="22"/>
          <w:lang w:val="fr-FR"/>
        </w:rPr>
        <w:tab/>
      </w:r>
      <w:r w:rsidRPr="00EF2034">
        <w:rPr>
          <w:rFonts w:ascii="Arial" w:eastAsia="MiloOffc" w:hAnsi="Arial" w:cs="Arial"/>
          <w:sz w:val="22"/>
          <w:szCs w:val="22"/>
          <w:lang w:val="fr-FR"/>
        </w:rPr>
        <w:t>Veuillez joindre une facture proforma pour les achats de plus de 500 US$ (TVA incluse).</w:t>
      </w:r>
    </w:p>
    <w:p w14:paraId="7D25E715" w14:textId="77777777" w:rsidR="006E319D" w:rsidRPr="00EF2034" w:rsidRDefault="006E319D" w:rsidP="000E4BEE">
      <w:pPr>
        <w:spacing w:after="113"/>
        <w:jc w:val="both"/>
        <w:rPr>
          <w:rFonts w:ascii="Arial" w:eastAsia="MiloOffc" w:hAnsi="Arial" w:cs="Arial"/>
          <w:sz w:val="22"/>
          <w:szCs w:val="22"/>
          <w:lang w:val="fr-FR"/>
        </w:rPr>
      </w:pPr>
    </w:p>
    <w:p w14:paraId="321F0AA7" w14:textId="77777777" w:rsidR="006E319D" w:rsidRPr="00EF2034" w:rsidRDefault="006E319D" w:rsidP="000E4BEE">
      <w:pPr>
        <w:spacing w:after="113"/>
        <w:jc w:val="both"/>
        <w:rPr>
          <w:rFonts w:ascii="Arial" w:eastAsia="MiloOffc" w:hAnsi="Arial" w:cs="Arial"/>
          <w:sz w:val="22"/>
          <w:szCs w:val="22"/>
          <w:lang w:val="fr-FR"/>
        </w:rPr>
      </w:pPr>
      <w:r w:rsidRPr="00EF2034">
        <w:rPr>
          <w:rFonts w:ascii="Arial" w:eastAsia="MiloOffc" w:hAnsi="Arial" w:cs="Arial"/>
          <w:sz w:val="22"/>
          <w:szCs w:val="22"/>
          <w:lang w:val="fr-FR"/>
        </w:rPr>
        <w:t>Adveniat se réserve le droit de demander des informations supplémentaires.</w:t>
      </w:r>
    </w:p>
    <w:p w14:paraId="6BE867D5" w14:textId="77777777" w:rsidR="006E319D" w:rsidRPr="00EF2034" w:rsidRDefault="006E319D" w:rsidP="000E4BEE">
      <w:pPr>
        <w:spacing w:after="113"/>
        <w:jc w:val="both"/>
        <w:rPr>
          <w:rFonts w:ascii="Arial" w:eastAsia="MiloOffc" w:hAnsi="Arial" w:cs="Arial"/>
          <w:sz w:val="22"/>
          <w:szCs w:val="22"/>
          <w:lang w:val="fr-FR"/>
        </w:rPr>
      </w:pPr>
    </w:p>
    <w:p w14:paraId="4AD369D8" w14:textId="6ED71296" w:rsidR="004104DB" w:rsidRDefault="007B5CBB" w:rsidP="00936B5B">
      <w:pPr>
        <w:spacing w:after="113"/>
        <w:rPr>
          <w:rFonts w:ascii="Arial" w:eastAsia="MiloOffc" w:hAnsi="Arial" w:cs="Arial"/>
          <w:sz w:val="22"/>
          <w:szCs w:val="22"/>
          <w:lang w:val="fr-FR"/>
        </w:rPr>
      </w:pPr>
      <w:r w:rsidRPr="004104DB">
        <w:rPr>
          <w:rFonts w:ascii="Arial" w:eastAsia="MiloOffc" w:hAnsi="Arial" w:cs="Arial"/>
          <w:sz w:val="22"/>
          <w:szCs w:val="22"/>
          <w:lang w:val="fr-FR"/>
        </w:rPr>
        <w:t xml:space="preserve">Veuillez consulter notre site web </w:t>
      </w:r>
      <w:hyperlink r:id="rId13" w:history="1">
        <w:r w:rsidR="00D85FE1" w:rsidRPr="00D85FE1">
          <w:rPr>
            <w:rStyle w:val="Hyperlink"/>
            <w:rFonts w:ascii="Arial" w:eastAsia="MiloOffc" w:hAnsi="Arial" w:cs="Arial"/>
            <w:color w:val="0070C0"/>
            <w:sz w:val="22"/>
            <w:szCs w:val="22"/>
            <w:lang w:val="fr-FR"/>
          </w:rPr>
          <w:t>www.adveniat.org</w:t>
        </w:r>
      </w:hyperlink>
      <w:r w:rsidR="00D85FE1">
        <w:rPr>
          <w:rFonts w:ascii="Arial" w:eastAsia="MiloOffc" w:hAnsi="Arial" w:cs="Arial"/>
          <w:sz w:val="22"/>
          <w:szCs w:val="22"/>
          <w:lang w:val="fr-FR"/>
        </w:rPr>
        <w:t xml:space="preserve"> </w:t>
      </w:r>
      <w:r w:rsidRPr="004104DB">
        <w:rPr>
          <w:rFonts w:ascii="Arial" w:eastAsia="MiloOffc" w:hAnsi="Arial" w:cs="Arial"/>
          <w:sz w:val="22"/>
          <w:szCs w:val="22"/>
          <w:lang w:val="fr-FR"/>
        </w:rPr>
        <w:t xml:space="preserve">pour obtenir la version actualisée de ces </w:t>
      </w:r>
      <w:r w:rsidR="003B39C8">
        <w:rPr>
          <w:rFonts w:ascii="Arial" w:eastAsia="MiloOffc" w:hAnsi="Arial" w:cs="Arial"/>
          <w:sz w:val="22"/>
          <w:szCs w:val="22"/>
          <w:lang w:val="fr-FR"/>
        </w:rPr>
        <w:t>lignes directrices</w:t>
      </w:r>
      <w:r w:rsidRPr="004104DB">
        <w:rPr>
          <w:rFonts w:ascii="Arial" w:eastAsia="MiloOffc" w:hAnsi="Arial" w:cs="Arial"/>
          <w:sz w:val="22"/>
          <w:szCs w:val="22"/>
          <w:lang w:val="fr-FR"/>
        </w:rPr>
        <w:t xml:space="preserve">. </w:t>
      </w:r>
      <w:r w:rsidR="003B39C8">
        <w:rPr>
          <w:rFonts w:ascii="Arial" w:eastAsia="MiloOffc" w:hAnsi="Arial" w:cs="Arial"/>
          <w:sz w:val="22"/>
          <w:szCs w:val="22"/>
          <w:lang w:val="fr-FR"/>
        </w:rPr>
        <w:t xml:space="preserve">Date de </w:t>
      </w:r>
      <w:r w:rsidR="003B39C8">
        <w:rPr>
          <w:rFonts w:ascii="Arial" w:eastAsia="MiloOffc" w:hAnsi="Arial" w:cs="Arial"/>
          <w:noProof/>
          <w:sz w:val="22"/>
          <w:szCs w:val="22"/>
          <w:lang w:val="fr-FR"/>
        </w:rPr>
        <w:t>cette version:</w:t>
      </w:r>
      <w:r w:rsidR="00AF64CE" w:rsidRPr="00AF64CE">
        <w:rPr>
          <w:rFonts w:ascii="Arial" w:eastAsia="MiloOffc" w:hAnsi="Arial" w:cs="Arial"/>
          <w:noProof/>
          <w:sz w:val="22"/>
          <w:szCs w:val="22"/>
          <w:lang w:val="fr-FR"/>
        </w:rPr>
        <w:t xml:space="preserve"> juillet</w:t>
      </w:r>
      <w:r w:rsidR="00AF64CE" w:rsidRPr="00AF64CE">
        <w:rPr>
          <w:rFonts w:ascii="Arial" w:eastAsia="MiloOffc" w:hAnsi="Arial" w:cs="Arial"/>
          <w:sz w:val="22"/>
          <w:szCs w:val="22"/>
          <w:lang w:val="fr-FR"/>
        </w:rPr>
        <w:t xml:space="preserve"> 2022</w:t>
      </w:r>
    </w:p>
    <w:p w14:paraId="44E2801B" w14:textId="77777777" w:rsidR="00AF64CE" w:rsidRPr="00EF2034" w:rsidRDefault="00AF64CE" w:rsidP="00936B5B">
      <w:pPr>
        <w:spacing w:after="113"/>
        <w:rPr>
          <w:rFonts w:ascii="Arial" w:eastAsia="MiloOffc" w:hAnsi="Arial" w:cs="Arial"/>
          <w:sz w:val="22"/>
          <w:szCs w:val="22"/>
          <w:lang w:val="fr-FR"/>
        </w:rPr>
      </w:pPr>
    </w:p>
    <w:p w14:paraId="46CFBE05" w14:textId="77777777" w:rsidR="006E319D" w:rsidRPr="00EF2034" w:rsidRDefault="006E319D" w:rsidP="000E4BEE">
      <w:pPr>
        <w:spacing w:before="113"/>
        <w:ind w:left="272" w:hanging="259"/>
        <w:rPr>
          <w:rFonts w:ascii="Arial" w:eastAsia="MiloOffc" w:hAnsi="Arial" w:cs="Arial"/>
          <w:b/>
          <w:bCs/>
          <w:sz w:val="22"/>
          <w:szCs w:val="22"/>
          <w:lang w:val="fr-FR"/>
        </w:rPr>
      </w:pPr>
      <w:r w:rsidRPr="00EF2034">
        <w:rPr>
          <w:rFonts w:ascii="Arial" w:eastAsia="MiloOffc" w:hAnsi="Arial" w:cs="Arial"/>
          <w:b/>
          <w:bCs/>
          <w:sz w:val="22"/>
          <w:szCs w:val="22"/>
          <w:lang w:val="fr-FR"/>
        </w:rPr>
        <w:t>Date, signature de la personne responsable, cachet de l'institution</w:t>
      </w:r>
    </w:p>
    <w:p w14:paraId="7E5E6582" w14:textId="77777777" w:rsidR="00CE3B95" w:rsidRDefault="00CE3B95" w:rsidP="000E4BEE">
      <w:pPr>
        <w:spacing w:after="113"/>
        <w:rPr>
          <w:rFonts w:ascii="Arial" w:eastAsia="MiloOffc" w:hAnsi="Arial" w:cs="Arial"/>
          <w:sz w:val="22"/>
          <w:szCs w:val="22"/>
          <w:lang w:val="fr-FR"/>
        </w:rPr>
      </w:pPr>
    </w:p>
    <w:p w14:paraId="1233D512" w14:textId="0545B13F" w:rsidR="006E319D" w:rsidRPr="006E319D" w:rsidRDefault="006E319D" w:rsidP="000E4BEE">
      <w:pPr>
        <w:spacing w:after="113"/>
        <w:rPr>
          <w:rFonts w:ascii="Arial" w:eastAsia="MiloOffc" w:hAnsi="Arial" w:cs="Arial"/>
          <w:sz w:val="22"/>
          <w:szCs w:val="22"/>
          <w:lang w:val="fr-FR"/>
        </w:rPr>
      </w:pPr>
      <w:r w:rsidRPr="006E319D">
        <w:rPr>
          <w:rFonts w:ascii="Arial" w:eastAsia="MiloOffc" w:hAnsi="Arial" w:cs="Arial"/>
          <w:sz w:val="22"/>
          <w:szCs w:val="22"/>
          <w:lang w:val="fr-FR"/>
        </w:rPr>
        <w:t xml:space="preserve">Veuillez signer la demande complète et envoyer le document </w:t>
      </w:r>
      <w:r w:rsidRPr="006E319D">
        <w:rPr>
          <w:rFonts w:ascii="Arial" w:eastAsia="MiloOffc" w:hAnsi="Arial" w:cs="Arial"/>
          <w:noProof/>
          <w:sz w:val="22"/>
          <w:szCs w:val="22"/>
          <w:lang w:val="fr-FR"/>
        </w:rPr>
        <w:t>scanné par e-mail à l'adresse</w:t>
      </w:r>
      <w:r w:rsidR="00B75E86">
        <w:rPr>
          <w:rFonts w:ascii="Arial" w:eastAsia="MiloOffc" w:hAnsi="Arial" w:cs="Arial"/>
          <w:sz w:val="22"/>
          <w:szCs w:val="22"/>
          <w:lang w:val="fr-FR"/>
        </w:rPr>
        <w:t xml:space="preserve"> </w:t>
      </w:r>
      <w:r w:rsidRPr="006E319D">
        <w:rPr>
          <w:rFonts w:ascii="Arial" w:eastAsia="MiloOffc" w:hAnsi="Arial" w:cs="Arial"/>
          <w:sz w:val="22"/>
          <w:szCs w:val="22"/>
          <w:lang w:val="fr-FR"/>
        </w:rPr>
        <w:t>:</w:t>
      </w:r>
    </w:p>
    <w:p w14:paraId="6981DEB1" w14:textId="32224E87" w:rsidR="006E319D" w:rsidRPr="00E266D8" w:rsidRDefault="001C045B" w:rsidP="000E4BEE">
      <w:pPr>
        <w:spacing w:after="113"/>
        <w:jc w:val="center"/>
        <w:rPr>
          <w:rStyle w:val="Internetverknpfung"/>
          <w:rFonts w:ascii="Arial" w:hAnsi="Arial" w:cs="Arial"/>
          <w:color w:val="0070C0"/>
          <w:sz w:val="22"/>
          <w:szCs w:val="22"/>
          <w:lang w:val="fr-FR"/>
        </w:rPr>
      </w:pPr>
      <w:hyperlink r:id="rId14" w:history="1">
        <w:r w:rsidR="006E319D" w:rsidRPr="00E266D8">
          <w:rPr>
            <w:rStyle w:val="Hyperlink"/>
            <w:rFonts w:ascii="Arial" w:hAnsi="Arial" w:cs="Arial"/>
            <w:color w:val="0070C0"/>
            <w:sz w:val="22"/>
            <w:szCs w:val="22"/>
            <w:lang w:val="fr-FR"/>
          </w:rPr>
          <w:t>(pays)@adveniat.de</w:t>
        </w:r>
      </w:hyperlink>
    </w:p>
    <w:p w14:paraId="36490D42" w14:textId="77777777" w:rsidR="006E319D" w:rsidRPr="006E319D" w:rsidRDefault="006E319D" w:rsidP="006E319D">
      <w:pPr>
        <w:widowControl/>
        <w:suppressAutoHyphens w:val="0"/>
        <w:spacing w:before="100" w:beforeAutospacing="1" w:after="240" w:line="256" w:lineRule="auto"/>
        <w:rPr>
          <w:rFonts w:eastAsia="Times New Roman" w:cs="Times New Roman"/>
          <w:noProof/>
          <w:color w:val="auto"/>
          <w:kern w:val="0"/>
          <w:lang w:val="fr-FR" w:eastAsia="de-DE" w:bidi="ar-SA"/>
        </w:rPr>
      </w:pPr>
    </w:p>
    <w:p w14:paraId="2B8E7877" w14:textId="1AA34B24" w:rsidR="006E319D" w:rsidRPr="006E319D" w:rsidRDefault="006E319D" w:rsidP="006E319D">
      <w:pPr>
        <w:widowControl/>
        <w:suppressAutoHyphens w:val="0"/>
        <w:spacing w:before="100" w:beforeAutospacing="1" w:after="159" w:line="256" w:lineRule="auto"/>
        <w:rPr>
          <w:rFonts w:ascii="Arial" w:eastAsia="MiloOffc" w:hAnsi="Arial" w:cs="Arial"/>
          <w:i/>
          <w:iCs/>
          <w:sz w:val="22"/>
          <w:szCs w:val="22"/>
          <w:lang w:val="fr-FR"/>
        </w:rPr>
      </w:pPr>
      <w:r w:rsidRPr="006E319D">
        <w:rPr>
          <w:rFonts w:ascii="Arial" w:eastAsia="MiloOffc" w:hAnsi="Arial" w:cs="Arial"/>
          <w:i/>
          <w:iCs/>
          <w:noProof/>
          <w:sz w:val="22"/>
          <w:szCs w:val="22"/>
          <w:lang w:val="fr-FR"/>
        </w:rPr>
        <w:t>Là où est indiqué</w:t>
      </w:r>
      <w:r w:rsidR="00EF2034">
        <w:rPr>
          <w:rFonts w:ascii="Arial" w:eastAsia="MiloOffc" w:hAnsi="Arial" w:cs="Arial"/>
          <w:i/>
          <w:iCs/>
          <w:noProof/>
          <w:sz w:val="22"/>
          <w:szCs w:val="22"/>
          <w:lang w:val="fr-FR"/>
        </w:rPr>
        <w:t xml:space="preserve"> </w:t>
      </w:r>
      <w:r w:rsidRPr="006E319D">
        <w:rPr>
          <w:rFonts w:ascii="Arial" w:eastAsia="MiloOffc" w:hAnsi="Arial" w:cs="Arial"/>
          <w:i/>
          <w:iCs/>
          <w:noProof/>
          <w:sz w:val="22"/>
          <w:szCs w:val="22"/>
          <w:lang w:val="fr-FR"/>
        </w:rPr>
        <w:t>«(pays)», veuillez</w:t>
      </w:r>
      <w:r w:rsidRPr="006E319D">
        <w:rPr>
          <w:rFonts w:ascii="Arial" w:eastAsia="MiloOffc" w:hAnsi="Arial" w:cs="Arial"/>
          <w:i/>
          <w:iCs/>
          <w:sz w:val="22"/>
          <w:szCs w:val="22"/>
          <w:lang w:val="fr-FR"/>
        </w:rPr>
        <w:t xml:space="preserve"> entrer le nom du pays auquel votre demande fait référence, par exemple </w:t>
      </w:r>
      <w:r w:rsidR="000E4BEE">
        <w:rPr>
          <w:rFonts w:ascii="Arial" w:eastAsia="MiloOffc" w:hAnsi="Arial" w:cs="Arial"/>
          <w:i/>
          <w:iCs/>
          <w:sz w:val="22"/>
          <w:szCs w:val="22"/>
          <w:lang w:val="fr-FR"/>
        </w:rPr>
        <w:t>haiti</w:t>
      </w:r>
      <w:r w:rsidRPr="006E319D">
        <w:rPr>
          <w:rFonts w:ascii="Arial" w:eastAsia="MiloOffc" w:hAnsi="Arial" w:cs="Arial"/>
          <w:i/>
          <w:iCs/>
          <w:sz w:val="22"/>
          <w:szCs w:val="22"/>
          <w:lang w:val="fr-FR"/>
        </w:rPr>
        <w:t>@adveniat.de.</w:t>
      </w:r>
    </w:p>
    <w:p w14:paraId="13B03EC1" w14:textId="3F7BF0E5" w:rsidR="006E319D" w:rsidRDefault="006E319D" w:rsidP="000E4BEE">
      <w:pPr>
        <w:rPr>
          <w:rFonts w:ascii="Arial" w:eastAsia="MiloOffc" w:hAnsi="Arial" w:cs="Arial"/>
          <w:sz w:val="22"/>
          <w:szCs w:val="22"/>
          <w:lang w:val="fr-FR"/>
        </w:rPr>
      </w:pPr>
      <w:r w:rsidRPr="006E319D">
        <w:rPr>
          <w:rFonts w:ascii="Arial" w:eastAsia="MiloOffc" w:hAnsi="Arial" w:cs="Arial"/>
          <w:sz w:val="22"/>
          <w:szCs w:val="22"/>
          <w:lang w:val="fr-FR"/>
        </w:rPr>
        <w:t>Seulement si la numérisation n'est pas possible, veuillez envoyer le document par courrier postal à l'adresse</w:t>
      </w:r>
      <w:r w:rsidR="008D5356">
        <w:rPr>
          <w:rFonts w:ascii="Arial" w:eastAsia="MiloOffc" w:hAnsi="Arial" w:cs="Arial"/>
          <w:sz w:val="22"/>
          <w:szCs w:val="22"/>
          <w:lang w:val="fr-FR"/>
        </w:rPr>
        <w:t xml:space="preserve"> </w:t>
      </w:r>
      <w:r w:rsidRPr="006E319D">
        <w:rPr>
          <w:rFonts w:ascii="Arial" w:eastAsia="MiloOffc" w:hAnsi="Arial" w:cs="Arial"/>
          <w:sz w:val="22"/>
          <w:szCs w:val="22"/>
          <w:lang w:val="fr-FR"/>
        </w:rPr>
        <w:t xml:space="preserve">: </w:t>
      </w:r>
    </w:p>
    <w:p w14:paraId="2DFB02D9" w14:textId="77777777" w:rsidR="000E4BEE" w:rsidRPr="006E319D" w:rsidRDefault="000E4BEE" w:rsidP="000E4BEE">
      <w:pPr>
        <w:rPr>
          <w:rFonts w:ascii="Arial" w:eastAsia="MiloOffc" w:hAnsi="Arial" w:cs="Arial"/>
          <w:sz w:val="22"/>
          <w:szCs w:val="22"/>
          <w:lang w:val="fr-FR"/>
        </w:rPr>
      </w:pPr>
    </w:p>
    <w:p w14:paraId="6B643D90" w14:textId="77777777" w:rsidR="006E319D" w:rsidRPr="00EF2034" w:rsidRDefault="006E319D" w:rsidP="000E4BEE">
      <w:pPr>
        <w:tabs>
          <w:tab w:val="left" w:pos="3402"/>
        </w:tabs>
        <w:ind w:firstLine="3402"/>
        <w:rPr>
          <w:rFonts w:ascii="Arial" w:eastAsia="MiloOffc" w:hAnsi="Arial" w:cs="Arial"/>
          <w:sz w:val="22"/>
          <w:szCs w:val="22"/>
        </w:rPr>
      </w:pPr>
      <w:r w:rsidRPr="00EF2034">
        <w:rPr>
          <w:rFonts w:ascii="Arial" w:eastAsia="MiloOffc" w:hAnsi="Arial" w:cs="Arial"/>
          <w:sz w:val="22"/>
          <w:szCs w:val="22"/>
        </w:rPr>
        <w:t>Adveniat Bischöfliche Aktion</w:t>
      </w:r>
    </w:p>
    <w:p w14:paraId="7F9ABA24" w14:textId="77777777" w:rsidR="006E319D" w:rsidRPr="00EF2034" w:rsidRDefault="006E319D" w:rsidP="000E4BEE">
      <w:pPr>
        <w:ind w:firstLine="3402"/>
        <w:rPr>
          <w:rFonts w:ascii="Arial" w:eastAsia="MiloOffc" w:hAnsi="Arial" w:cs="Arial"/>
          <w:sz w:val="22"/>
          <w:szCs w:val="22"/>
        </w:rPr>
      </w:pPr>
      <w:r w:rsidRPr="00EF2034">
        <w:rPr>
          <w:rFonts w:ascii="Arial" w:eastAsia="MiloOffc" w:hAnsi="Arial" w:cs="Arial"/>
          <w:sz w:val="22"/>
          <w:szCs w:val="22"/>
        </w:rPr>
        <w:t>Gildehofstrasse 2</w:t>
      </w:r>
    </w:p>
    <w:p w14:paraId="6DE3E898" w14:textId="77777777" w:rsidR="006E319D" w:rsidRPr="00EF2034" w:rsidRDefault="006E319D" w:rsidP="000E4BEE">
      <w:pPr>
        <w:ind w:firstLine="3402"/>
        <w:rPr>
          <w:rFonts w:ascii="Arial" w:eastAsia="MiloOffc" w:hAnsi="Arial" w:cs="Arial"/>
          <w:sz w:val="22"/>
          <w:szCs w:val="22"/>
        </w:rPr>
      </w:pPr>
      <w:r w:rsidRPr="00EF2034">
        <w:rPr>
          <w:rFonts w:ascii="Arial" w:eastAsia="MiloOffc" w:hAnsi="Arial" w:cs="Arial"/>
          <w:sz w:val="22"/>
          <w:szCs w:val="22"/>
        </w:rPr>
        <w:t>45127 Essen</w:t>
      </w:r>
    </w:p>
    <w:p w14:paraId="12F64CFF" w14:textId="6FF45E64" w:rsidR="006E319D" w:rsidRPr="00EF2034" w:rsidRDefault="006E319D" w:rsidP="000E4BEE">
      <w:pPr>
        <w:ind w:firstLine="3402"/>
        <w:rPr>
          <w:rFonts w:ascii="Arial" w:eastAsia="MiloOffc" w:hAnsi="Arial" w:cs="Arial"/>
          <w:sz w:val="22"/>
          <w:szCs w:val="22"/>
        </w:rPr>
      </w:pPr>
      <w:r w:rsidRPr="00EF2034">
        <w:rPr>
          <w:rFonts w:ascii="Arial" w:eastAsia="MiloOffc" w:hAnsi="Arial" w:cs="Arial"/>
          <w:sz w:val="22"/>
          <w:szCs w:val="22"/>
        </w:rPr>
        <w:t>ALLEMAGNE</w:t>
      </w:r>
    </w:p>
    <w:sectPr w:rsidR="006E319D" w:rsidRPr="00EF2034" w:rsidSect="008E6CB7">
      <w:footerReference w:type="default" r:id="rId15"/>
      <w:pgSz w:w="11906" w:h="16838"/>
      <w:pgMar w:top="1134" w:right="1134" w:bottom="1843" w:left="1134" w:header="0"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E49C3" w14:textId="77777777" w:rsidR="001D7407" w:rsidRDefault="001D7407">
      <w:r>
        <w:separator/>
      </w:r>
    </w:p>
  </w:endnote>
  <w:endnote w:type="continuationSeparator" w:id="0">
    <w:p w14:paraId="692530E1" w14:textId="77777777" w:rsidR="001D7407" w:rsidRDefault="001D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loOff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iloOffc-Bold">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BE58" w14:textId="67AB9214" w:rsidR="00B30F6F" w:rsidRPr="0041658E" w:rsidRDefault="00DB3EE3">
    <w:pPr>
      <w:tabs>
        <w:tab w:val="left" w:pos="8789"/>
      </w:tabs>
      <w:rPr>
        <w:lang w:val="fr-FR"/>
      </w:rPr>
    </w:pPr>
    <w:r w:rsidRPr="0041658E">
      <w:rPr>
        <w:rFonts w:ascii="Arial" w:eastAsia="MiloOffc-Bold" w:hAnsi="Arial" w:cs="MiloOffc-Bold"/>
        <w:b/>
        <w:bCs/>
        <w:noProof/>
        <w:sz w:val="16"/>
        <w:szCs w:val="16"/>
        <w:lang w:val="fr-FR"/>
      </w:rPr>
      <w:t>Bischöfliche Aktion Adveniat e.V.</w:t>
    </w:r>
    <w:r w:rsidRPr="0041658E">
      <w:rPr>
        <w:rFonts w:ascii="Arial" w:eastAsia="MiloOffc" w:hAnsi="Arial" w:cs="MiloOffc"/>
        <w:noProof/>
        <w:sz w:val="16"/>
        <w:szCs w:val="16"/>
        <w:lang w:val="fr-FR"/>
      </w:rPr>
      <w:t>∙ p</w:t>
    </w:r>
    <w:r w:rsidR="00FA4581" w:rsidRPr="0041658E">
      <w:rPr>
        <w:rFonts w:ascii="Arial" w:eastAsia="MiloOffc" w:hAnsi="Arial" w:cs="MiloOffc"/>
        <w:noProof/>
        <w:sz w:val="16"/>
        <w:szCs w:val="16"/>
        <w:lang w:val="fr-FR"/>
      </w:rPr>
      <w:t>our</w:t>
    </w:r>
    <w:r w:rsidRPr="0041658E">
      <w:rPr>
        <w:rFonts w:ascii="Arial" w:eastAsia="MiloOffc" w:hAnsi="Arial" w:cs="MiloOffc"/>
        <w:noProof/>
        <w:sz w:val="16"/>
        <w:szCs w:val="16"/>
        <w:lang w:val="fr-FR"/>
      </w:rPr>
      <w:t xml:space="preserve"> l</w:t>
    </w:r>
    <w:r w:rsidR="00FA4581" w:rsidRPr="0041658E">
      <w:rPr>
        <w:rFonts w:ascii="Arial" w:eastAsia="MiloOffc" w:hAnsi="Arial" w:cs="MiloOffc"/>
        <w:noProof/>
        <w:sz w:val="16"/>
        <w:szCs w:val="16"/>
        <w:lang w:val="fr-FR"/>
      </w:rPr>
      <w:t>es</w:t>
    </w:r>
    <w:r w:rsidRPr="0041658E">
      <w:rPr>
        <w:rFonts w:ascii="Arial" w:eastAsia="MiloOffc" w:hAnsi="Arial" w:cs="MiloOffc"/>
        <w:noProof/>
        <w:sz w:val="16"/>
        <w:szCs w:val="16"/>
        <w:lang w:val="fr-FR"/>
      </w:rPr>
      <w:t xml:space="preserve"> p</w:t>
    </w:r>
    <w:r w:rsidR="00FA4581" w:rsidRPr="0041658E">
      <w:rPr>
        <w:rFonts w:ascii="Arial" w:eastAsia="MiloOffc" w:hAnsi="Arial" w:cs="MiloOffc"/>
        <w:noProof/>
        <w:sz w:val="16"/>
        <w:szCs w:val="16"/>
        <w:lang w:val="fr-FR"/>
      </w:rPr>
      <w:t>euples</w:t>
    </w:r>
    <w:r w:rsidRPr="0041658E">
      <w:rPr>
        <w:rFonts w:ascii="Arial" w:eastAsia="MiloOffc" w:hAnsi="Arial" w:cs="MiloOffc"/>
        <w:sz w:val="16"/>
        <w:szCs w:val="16"/>
        <w:lang w:val="fr-FR"/>
      </w:rPr>
      <w:t xml:space="preserve"> en Améri</w:t>
    </w:r>
    <w:r w:rsidR="00FA4581" w:rsidRPr="0041658E">
      <w:rPr>
        <w:rFonts w:ascii="Arial" w:eastAsia="MiloOffc" w:hAnsi="Arial" w:cs="MiloOffc"/>
        <w:sz w:val="16"/>
        <w:szCs w:val="16"/>
        <w:lang w:val="fr-FR"/>
      </w:rPr>
      <w:t>que</w:t>
    </w:r>
    <w:r w:rsidRPr="0041658E">
      <w:rPr>
        <w:rFonts w:ascii="Arial" w:eastAsia="MiloOffc" w:hAnsi="Arial" w:cs="MiloOffc"/>
        <w:sz w:val="16"/>
        <w:szCs w:val="16"/>
        <w:lang w:val="fr-FR"/>
      </w:rPr>
      <w:t xml:space="preserve"> Latin</w:t>
    </w:r>
    <w:r w:rsidR="00FA4581" w:rsidRPr="0041658E">
      <w:rPr>
        <w:rFonts w:ascii="Arial" w:eastAsia="MiloOffc" w:hAnsi="Arial" w:cs="MiloOffc"/>
        <w:sz w:val="16"/>
        <w:szCs w:val="16"/>
        <w:lang w:val="fr-FR"/>
      </w:rPr>
      <w:t>e</w:t>
    </w:r>
    <w:r w:rsidRPr="0041658E">
      <w:rPr>
        <w:rFonts w:ascii="Arial" w:eastAsia="MiloOffc" w:hAnsi="Arial" w:cs="MiloOffc"/>
        <w:sz w:val="16"/>
        <w:szCs w:val="16"/>
        <w:lang w:val="fr-FR"/>
      </w:rPr>
      <w:t xml:space="preserve"> </w:t>
    </w:r>
    <w:r w:rsidR="00FA4581" w:rsidRPr="0041658E">
      <w:rPr>
        <w:rFonts w:ascii="Arial" w:eastAsia="MiloOffc" w:hAnsi="Arial" w:cs="MiloOffc"/>
        <w:sz w:val="16"/>
        <w:szCs w:val="16"/>
        <w:lang w:val="fr-FR"/>
      </w:rPr>
      <w:t>et dan</w:t>
    </w:r>
    <w:r w:rsidR="00061648">
      <w:rPr>
        <w:rFonts w:ascii="Arial" w:eastAsia="MiloOffc" w:hAnsi="Arial" w:cs="MiloOffc"/>
        <w:sz w:val="16"/>
        <w:szCs w:val="16"/>
        <w:lang w:val="fr-FR"/>
      </w:rPr>
      <w:t>s</w:t>
    </w:r>
    <w:r w:rsidR="00FA4581" w:rsidRPr="0041658E">
      <w:rPr>
        <w:rFonts w:ascii="Arial" w:eastAsia="MiloOffc" w:hAnsi="Arial" w:cs="MiloOffc"/>
        <w:sz w:val="16"/>
        <w:szCs w:val="16"/>
        <w:lang w:val="fr-FR"/>
      </w:rPr>
      <w:t xml:space="preserve"> les </w:t>
    </w:r>
    <w:r w:rsidR="00061648" w:rsidRPr="00061648">
      <w:rPr>
        <w:rFonts w:ascii="Arial" w:eastAsia="MiloOffc" w:hAnsi="Arial" w:cs="MiloOffc"/>
        <w:sz w:val="16"/>
        <w:szCs w:val="16"/>
        <w:lang w:val="fr-FR"/>
      </w:rPr>
      <w:t>Caraïbes</w:t>
    </w:r>
    <w:r w:rsidRPr="0041658E">
      <w:rPr>
        <w:rFonts w:ascii="Arial" w:eastAsia="MiloOffc" w:hAnsi="Arial" w:cs="MiloOffc"/>
        <w:sz w:val="16"/>
        <w:szCs w:val="16"/>
        <w:lang w:val="fr-FR"/>
      </w:rPr>
      <w:t xml:space="preserve"> - Gildehofstrasse 2 ∙ 45127 Essen ∙ Al</w:t>
    </w:r>
    <w:r w:rsidR="00061648">
      <w:rPr>
        <w:rFonts w:ascii="Arial" w:eastAsia="MiloOffc" w:hAnsi="Arial" w:cs="MiloOffc"/>
        <w:sz w:val="16"/>
        <w:szCs w:val="16"/>
        <w:lang w:val="fr-FR"/>
      </w:rPr>
      <w:t>lemagne</w:t>
    </w:r>
    <w:r w:rsidRPr="0041658E">
      <w:rPr>
        <w:rFonts w:ascii="Arial" w:eastAsia="MiloOffc" w:hAnsi="Arial" w:cs="MiloOffc"/>
        <w:sz w:val="16"/>
        <w:szCs w:val="16"/>
        <w:lang w:val="fr-FR"/>
      </w:rPr>
      <w:t xml:space="preserve"> ∙ Tel +49 201 1756 - 0 - </w:t>
    </w:r>
    <w:hyperlink r:id="rId1">
      <w:r w:rsidRPr="0041658E">
        <w:rPr>
          <w:rStyle w:val="Internetverknpfung"/>
          <w:rFonts w:ascii="Arial" w:eastAsia="MiloOffc" w:hAnsi="Arial" w:cs="MiloOffc"/>
          <w:sz w:val="16"/>
          <w:szCs w:val="16"/>
          <w:lang w:val="fr-FR"/>
        </w:rPr>
        <w:t>www.adveniat.org</w:t>
      </w:r>
    </w:hyperlink>
    <w:r w:rsidRPr="0041658E">
      <w:rPr>
        <w:rFonts w:ascii="Arial" w:eastAsia="MiloOffc" w:hAnsi="Arial" w:cs="MiloOffc"/>
        <w:sz w:val="16"/>
        <w:szCs w:val="16"/>
        <w:lang w:val="fr-FR"/>
      </w:rPr>
      <w:t xml:space="preserve"> </w:t>
    </w:r>
    <w:r w:rsidR="00FA539F">
      <w:rPr>
        <w:rFonts w:ascii="Arial" w:eastAsia="MiloOffc" w:hAnsi="Arial" w:cs="MiloOffc"/>
        <w:sz w:val="16"/>
        <w:szCs w:val="16"/>
        <w:lang w:val="fr-FR"/>
      </w:rPr>
      <w:t xml:space="preserve">- </w:t>
    </w:r>
    <w:r w:rsidRPr="0041658E">
      <w:rPr>
        <w:rFonts w:ascii="Arial" w:eastAsia="MiloOffc" w:hAnsi="Arial" w:cs="MiloOffc"/>
        <w:sz w:val="16"/>
        <w:szCs w:val="16"/>
        <w:lang w:val="fr-FR"/>
      </w:rPr>
      <w:t>Direct</w:t>
    </w:r>
    <w:r w:rsidR="00FA4581" w:rsidRPr="0041658E">
      <w:rPr>
        <w:rFonts w:ascii="Arial" w:eastAsia="MiloOffc" w:hAnsi="Arial" w:cs="MiloOffc"/>
        <w:sz w:val="16"/>
        <w:szCs w:val="16"/>
        <w:lang w:val="fr-FR"/>
      </w:rPr>
      <w:t>eu</w:t>
    </w:r>
    <w:r w:rsidRPr="0041658E">
      <w:rPr>
        <w:rFonts w:ascii="Arial" w:eastAsia="MiloOffc" w:hAnsi="Arial" w:cs="MiloOffc"/>
        <w:sz w:val="16"/>
        <w:szCs w:val="16"/>
        <w:lang w:val="fr-FR"/>
      </w:rPr>
      <w:t xml:space="preserve">r </w:t>
    </w:r>
    <w:r w:rsidR="00FA4581" w:rsidRPr="0041658E">
      <w:rPr>
        <w:rFonts w:ascii="Arial" w:eastAsia="MiloOffc" w:hAnsi="Arial" w:cs="MiloOffc"/>
        <w:sz w:val="16"/>
        <w:szCs w:val="16"/>
        <w:lang w:val="fr-FR"/>
      </w:rPr>
      <w:t xml:space="preserve">général </w:t>
    </w:r>
    <w:r w:rsidRPr="0041658E">
      <w:rPr>
        <w:rFonts w:ascii="Arial" w:eastAsia="MiloOffc" w:hAnsi="Arial" w:cs="MiloOffc"/>
        <w:sz w:val="16"/>
        <w:szCs w:val="16"/>
        <w:lang w:val="fr-FR"/>
      </w:rPr>
      <w:t xml:space="preserve">P. Dr Martin Maier SJ </w:t>
    </w:r>
    <w:r w:rsidR="00FA4581" w:rsidRPr="0041658E">
      <w:rPr>
        <w:rFonts w:ascii="Arial" w:eastAsia="MiloOffc" w:hAnsi="Arial" w:cs="MiloOffc"/>
        <w:sz w:val="16"/>
        <w:szCs w:val="16"/>
        <w:lang w:val="fr-FR"/>
      </w:rPr>
      <w:t>–</w:t>
    </w:r>
    <w:r w:rsidRPr="0041658E">
      <w:rPr>
        <w:rFonts w:ascii="Arial" w:eastAsia="MiloOffc" w:hAnsi="Arial" w:cs="MiloOffc"/>
        <w:sz w:val="16"/>
        <w:szCs w:val="16"/>
        <w:lang w:val="fr-FR"/>
      </w:rPr>
      <w:t xml:space="preserve"> </w:t>
    </w:r>
    <w:r w:rsidRPr="0041658E">
      <w:rPr>
        <w:rFonts w:ascii="Arial" w:hAnsi="Arial" w:cs="Arial"/>
        <w:sz w:val="16"/>
        <w:szCs w:val="16"/>
        <w:lang w:val="fr-FR"/>
      </w:rPr>
      <w:t>Direct</w:t>
    </w:r>
    <w:r w:rsidR="00FA4581" w:rsidRPr="0041658E">
      <w:rPr>
        <w:rFonts w:ascii="Arial" w:hAnsi="Arial" w:cs="Arial"/>
        <w:sz w:val="16"/>
        <w:szCs w:val="16"/>
        <w:lang w:val="fr-FR"/>
      </w:rPr>
      <w:t xml:space="preserve">rice gérante </w:t>
    </w:r>
    <w:r w:rsidRPr="0041658E">
      <w:rPr>
        <w:rFonts w:ascii="Arial" w:hAnsi="Arial" w:cs="Arial"/>
        <w:sz w:val="16"/>
        <w:szCs w:val="16"/>
        <w:lang w:val="fr-FR"/>
      </w:rPr>
      <w:t>Tanja Himer</w:t>
    </w:r>
    <w:r w:rsidRPr="0041658E">
      <w:rPr>
        <w:rFonts w:ascii="Arial" w:hAnsi="Arial" w:cs="Arial"/>
        <w:sz w:val="16"/>
        <w:szCs w:val="16"/>
        <w:lang w:val="fr-FR"/>
      </w:rPr>
      <w:tab/>
    </w:r>
    <w:r w:rsidRPr="0041658E">
      <w:rPr>
        <w:rFonts w:ascii="Arial" w:hAnsi="Arial" w:cs="Arial"/>
        <w:b/>
        <w:i/>
        <w:sz w:val="12"/>
        <w:szCs w:val="12"/>
        <w:lang w:val="fr-FR"/>
      </w:rPr>
      <w:t>V0</w:t>
    </w:r>
    <w:r w:rsidR="00CB0244" w:rsidRPr="0041658E">
      <w:rPr>
        <w:rFonts w:ascii="Arial" w:hAnsi="Arial" w:cs="Arial"/>
        <w:b/>
        <w:i/>
        <w:sz w:val="12"/>
        <w:szCs w:val="12"/>
        <w:lang w:val="fr-FR"/>
      </w:rPr>
      <w:t>7</w:t>
    </w:r>
    <w:r w:rsidRPr="0041658E">
      <w:rPr>
        <w:rFonts w:ascii="Arial" w:hAnsi="Arial" w:cs="Arial"/>
        <w:b/>
        <w:i/>
        <w:sz w:val="12"/>
        <w:szCs w:val="12"/>
        <w:lang w:val="fr-FR"/>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BD3D5" w14:textId="77777777" w:rsidR="001D7407" w:rsidRDefault="001D7407">
      <w:r>
        <w:separator/>
      </w:r>
    </w:p>
  </w:footnote>
  <w:footnote w:type="continuationSeparator" w:id="0">
    <w:p w14:paraId="78EECD0F" w14:textId="77777777" w:rsidR="001D7407" w:rsidRDefault="001D7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C0A41"/>
    <w:multiLevelType w:val="multilevel"/>
    <w:tmpl w:val="1EC24F90"/>
    <w:lvl w:ilvl="0">
      <w:start w:val="1"/>
      <w:numFmt w:val="lowerLetter"/>
      <w:lvlText w:val="%1)"/>
      <w:lvlJc w:val="left"/>
      <w:pPr>
        <w:ind w:left="1013" w:hanging="360"/>
      </w:pPr>
    </w:lvl>
    <w:lvl w:ilvl="1">
      <w:start w:val="1"/>
      <w:numFmt w:val="lowerLetter"/>
      <w:lvlText w:val="%2."/>
      <w:lvlJc w:val="left"/>
      <w:pPr>
        <w:ind w:left="1733" w:hanging="360"/>
      </w:pPr>
    </w:lvl>
    <w:lvl w:ilvl="2">
      <w:start w:val="1"/>
      <w:numFmt w:val="lowerRoman"/>
      <w:lvlText w:val="%3."/>
      <w:lvlJc w:val="right"/>
      <w:pPr>
        <w:ind w:left="2453" w:hanging="180"/>
      </w:pPr>
    </w:lvl>
    <w:lvl w:ilvl="3">
      <w:start w:val="1"/>
      <w:numFmt w:val="decimal"/>
      <w:lvlText w:val="%4."/>
      <w:lvlJc w:val="left"/>
      <w:pPr>
        <w:ind w:left="3173" w:hanging="360"/>
      </w:pPr>
    </w:lvl>
    <w:lvl w:ilvl="4">
      <w:start w:val="1"/>
      <w:numFmt w:val="lowerLetter"/>
      <w:lvlText w:val="%5."/>
      <w:lvlJc w:val="left"/>
      <w:pPr>
        <w:ind w:left="3893" w:hanging="360"/>
      </w:pPr>
    </w:lvl>
    <w:lvl w:ilvl="5">
      <w:start w:val="1"/>
      <w:numFmt w:val="lowerRoman"/>
      <w:lvlText w:val="%6."/>
      <w:lvlJc w:val="right"/>
      <w:pPr>
        <w:ind w:left="4613" w:hanging="180"/>
      </w:pPr>
    </w:lvl>
    <w:lvl w:ilvl="6">
      <w:start w:val="1"/>
      <w:numFmt w:val="decimal"/>
      <w:lvlText w:val="%7."/>
      <w:lvlJc w:val="left"/>
      <w:pPr>
        <w:ind w:left="5333" w:hanging="360"/>
      </w:pPr>
    </w:lvl>
    <w:lvl w:ilvl="7">
      <w:start w:val="1"/>
      <w:numFmt w:val="lowerLetter"/>
      <w:lvlText w:val="%8."/>
      <w:lvlJc w:val="left"/>
      <w:pPr>
        <w:ind w:left="6053" w:hanging="360"/>
      </w:pPr>
    </w:lvl>
    <w:lvl w:ilvl="8">
      <w:start w:val="1"/>
      <w:numFmt w:val="lowerRoman"/>
      <w:lvlText w:val="%9."/>
      <w:lvlJc w:val="right"/>
      <w:pPr>
        <w:ind w:left="6773" w:hanging="180"/>
      </w:pPr>
    </w:lvl>
  </w:abstractNum>
  <w:abstractNum w:abstractNumId="1" w15:restartNumberingAfterBreak="0">
    <w:nsid w:val="3D2B5E02"/>
    <w:multiLevelType w:val="multilevel"/>
    <w:tmpl w:val="618837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CEB131F"/>
    <w:multiLevelType w:val="multilevel"/>
    <w:tmpl w:val="8BDE3D94"/>
    <w:lvl w:ilvl="0">
      <w:start w:val="1"/>
      <w:numFmt w:val="bullet"/>
      <w:lvlText w:val="-"/>
      <w:lvlJc w:val="left"/>
      <w:pPr>
        <w:ind w:left="1065" w:hanging="360"/>
      </w:pPr>
      <w:rPr>
        <w:rFonts w:ascii="Arial" w:hAnsi="Arial" w:cs="Arial" w:hint="default"/>
        <w:sz w:val="22"/>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3" w15:restartNumberingAfterBreak="0">
    <w:nsid w:val="6BD819BD"/>
    <w:multiLevelType w:val="multilevel"/>
    <w:tmpl w:val="4D540A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40482615">
    <w:abstractNumId w:val="2"/>
  </w:num>
  <w:num w:numId="2" w16cid:durableId="2053458935">
    <w:abstractNumId w:val="0"/>
  </w:num>
  <w:num w:numId="3" w16cid:durableId="1474057687">
    <w:abstractNumId w:val="1"/>
  </w:num>
  <w:num w:numId="4" w16cid:durableId="17376305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6F"/>
    <w:rsid w:val="00033659"/>
    <w:rsid w:val="00041338"/>
    <w:rsid w:val="00061648"/>
    <w:rsid w:val="00066269"/>
    <w:rsid w:val="00083087"/>
    <w:rsid w:val="000C7019"/>
    <w:rsid w:val="000E4BEE"/>
    <w:rsid w:val="0012214E"/>
    <w:rsid w:val="001507A1"/>
    <w:rsid w:val="00154FEC"/>
    <w:rsid w:val="001A261E"/>
    <w:rsid w:val="001B6103"/>
    <w:rsid w:val="001C045B"/>
    <w:rsid w:val="001D1941"/>
    <w:rsid w:val="001D7407"/>
    <w:rsid w:val="001F195A"/>
    <w:rsid w:val="00212A6E"/>
    <w:rsid w:val="002220C3"/>
    <w:rsid w:val="00237182"/>
    <w:rsid w:val="0025723E"/>
    <w:rsid w:val="002B468C"/>
    <w:rsid w:val="002D110E"/>
    <w:rsid w:val="002D4273"/>
    <w:rsid w:val="00335876"/>
    <w:rsid w:val="00357F90"/>
    <w:rsid w:val="003707BA"/>
    <w:rsid w:val="00394B86"/>
    <w:rsid w:val="003B16FB"/>
    <w:rsid w:val="003B39C8"/>
    <w:rsid w:val="003B6E8B"/>
    <w:rsid w:val="003F6C52"/>
    <w:rsid w:val="004104DB"/>
    <w:rsid w:val="0041658E"/>
    <w:rsid w:val="00467243"/>
    <w:rsid w:val="00503108"/>
    <w:rsid w:val="00527286"/>
    <w:rsid w:val="005414D7"/>
    <w:rsid w:val="005632BE"/>
    <w:rsid w:val="005B4F16"/>
    <w:rsid w:val="005C6566"/>
    <w:rsid w:val="005F1674"/>
    <w:rsid w:val="005F4748"/>
    <w:rsid w:val="00615210"/>
    <w:rsid w:val="00633CAF"/>
    <w:rsid w:val="00662E71"/>
    <w:rsid w:val="006879F9"/>
    <w:rsid w:val="006B6EB1"/>
    <w:rsid w:val="006E319D"/>
    <w:rsid w:val="00786D8C"/>
    <w:rsid w:val="00792296"/>
    <w:rsid w:val="007926B5"/>
    <w:rsid w:val="007A6ACD"/>
    <w:rsid w:val="007B5CBB"/>
    <w:rsid w:val="00820F4F"/>
    <w:rsid w:val="00833818"/>
    <w:rsid w:val="00837D4B"/>
    <w:rsid w:val="00877794"/>
    <w:rsid w:val="008B119D"/>
    <w:rsid w:val="008D5356"/>
    <w:rsid w:val="008E6CB7"/>
    <w:rsid w:val="008F36B4"/>
    <w:rsid w:val="00905E90"/>
    <w:rsid w:val="00936B5B"/>
    <w:rsid w:val="00963B9C"/>
    <w:rsid w:val="0097554F"/>
    <w:rsid w:val="009762A3"/>
    <w:rsid w:val="00980DAF"/>
    <w:rsid w:val="009D4BA2"/>
    <w:rsid w:val="009F39E6"/>
    <w:rsid w:val="009F69DC"/>
    <w:rsid w:val="00A029AC"/>
    <w:rsid w:val="00A642E9"/>
    <w:rsid w:val="00A8112A"/>
    <w:rsid w:val="00AF64CE"/>
    <w:rsid w:val="00B30F6F"/>
    <w:rsid w:val="00B53D42"/>
    <w:rsid w:val="00B5502E"/>
    <w:rsid w:val="00B66C7F"/>
    <w:rsid w:val="00B75E86"/>
    <w:rsid w:val="00BF2A07"/>
    <w:rsid w:val="00C15CC7"/>
    <w:rsid w:val="00C65BDB"/>
    <w:rsid w:val="00C77CC3"/>
    <w:rsid w:val="00CB0244"/>
    <w:rsid w:val="00CE3B95"/>
    <w:rsid w:val="00D66865"/>
    <w:rsid w:val="00D85FE1"/>
    <w:rsid w:val="00D91636"/>
    <w:rsid w:val="00DB3EE3"/>
    <w:rsid w:val="00DD0307"/>
    <w:rsid w:val="00DD0764"/>
    <w:rsid w:val="00DD4605"/>
    <w:rsid w:val="00DE2BE4"/>
    <w:rsid w:val="00DE405E"/>
    <w:rsid w:val="00DE5D9F"/>
    <w:rsid w:val="00DF2FBD"/>
    <w:rsid w:val="00E073C6"/>
    <w:rsid w:val="00E266D8"/>
    <w:rsid w:val="00E311F5"/>
    <w:rsid w:val="00E3188E"/>
    <w:rsid w:val="00E5575C"/>
    <w:rsid w:val="00E70ED5"/>
    <w:rsid w:val="00E75C06"/>
    <w:rsid w:val="00E97FE4"/>
    <w:rsid w:val="00EA7FF6"/>
    <w:rsid w:val="00EF2034"/>
    <w:rsid w:val="00F25522"/>
    <w:rsid w:val="00F415F4"/>
    <w:rsid w:val="00F62865"/>
    <w:rsid w:val="00FA2712"/>
    <w:rsid w:val="00FA4581"/>
    <w:rsid w:val="00FA53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CD720CE"/>
  <w15:docId w15:val="{3AEB4AC6-C55B-45EB-89E5-4F8A1A78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ascii="Times New Roman" w:hAnsi="Times New Roman" w:cs="Mangal"/>
      <w:color w:val="00000A"/>
      <w:kern w:val="2"/>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qFormat/>
  </w:style>
  <w:style w:type="character" w:customStyle="1" w:styleId="Internetverknpfung">
    <w:name w:val="Internetverknüpfung"/>
    <w:basedOn w:val="Absatz-Standardschriftart"/>
    <w:uiPriority w:val="99"/>
    <w:unhideWhenUsed/>
    <w:rsid w:val="008E0657"/>
    <w:rPr>
      <w:color w:val="0563C1" w:themeColor="hyperlink"/>
      <w:u w:val="single"/>
    </w:rPr>
  </w:style>
  <w:style w:type="character" w:customStyle="1" w:styleId="KopfzeileZchn">
    <w:name w:val="Kopfzeile Zchn"/>
    <w:basedOn w:val="Absatz-Standardschriftart"/>
    <w:link w:val="Kopfzeile"/>
    <w:uiPriority w:val="99"/>
    <w:qFormat/>
    <w:rsid w:val="00076124"/>
    <w:rPr>
      <w:rFonts w:ascii="Times New Roman" w:hAnsi="Times New Roman" w:cs="Mangal"/>
      <w:color w:val="00000A"/>
      <w:kern w:val="2"/>
      <w:sz w:val="24"/>
      <w:szCs w:val="21"/>
    </w:rPr>
  </w:style>
  <w:style w:type="character" w:customStyle="1" w:styleId="SprechblasentextZchn">
    <w:name w:val="Sprechblasentext Zchn"/>
    <w:basedOn w:val="Absatz-Standardschriftart"/>
    <w:link w:val="Sprechblasentext"/>
    <w:uiPriority w:val="99"/>
    <w:semiHidden/>
    <w:qFormat/>
    <w:rsid w:val="004B0B7F"/>
    <w:rPr>
      <w:rFonts w:ascii="Segoe UI" w:hAnsi="Segoe UI" w:cs="Mangal"/>
      <w:color w:val="00000A"/>
      <w:kern w:val="2"/>
      <w:sz w:val="18"/>
      <w:szCs w:val="16"/>
    </w:rPr>
  </w:style>
  <w:style w:type="character" w:styleId="BesuchterLink">
    <w:name w:val="FollowedHyperlink"/>
    <w:basedOn w:val="Absatz-Standardschriftart"/>
    <w:uiPriority w:val="99"/>
    <w:semiHidden/>
    <w:unhideWhenUsed/>
    <w:qFormat/>
    <w:rsid w:val="008E0657"/>
    <w:rPr>
      <w:color w:val="954F72" w:themeColor="followedHyperlink"/>
      <w:u w:val="single"/>
    </w:rPr>
  </w:style>
  <w:style w:type="character" w:styleId="Kommentarzeichen">
    <w:name w:val="annotation reference"/>
    <w:basedOn w:val="Absatz-Standardschriftart"/>
    <w:uiPriority w:val="99"/>
    <w:semiHidden/>
    <w:unhideWhenUsed/>
    <w:qFormat/>
    <w:rsid w:val="00E83F75"/>
    <w:rPr>
      <w:sz w:val="16"/>
      <w:szCs w:val="16"/>
    </w:rPr>
  </w:style>
  <w:style w:type="character" w:customStyle="1" w:styleId="KommentartextZchn">
    <w:name w:val="Kommentartext Zchn"/>
    <w:basedOn w:val="Absatz-Standardschriftart"/>
    <w:link w:val="Kommentartext"/>
    <w:uiPriority w:val="99"/>
    <w:semiHidden/>
    <w:qFormat/>
    <w:rsid w:val="00E83F75"/>
    <w:rPr>
      <w:rFonts w:ascii="Times New Roman" w:hAnsi="Times New Roman" w:cs="Mangal"/>
      <w:color w:val="00000A"/>
      <w:kern w:val="2"/>
      <w:szCs w:val="18"/>
    </w:rPr>
  </w:style>
  <w:style w:type="character" w:customStyle="1" w:styleId="KommentarthemaZchn">
    <w:name w:val="Kommentarthema Zchn"/>
    <w:basedOn w:val="KommentartextZchn"/>
    <w:link w:val="Kommentarthema"/>
    <w:uiPriority w:val="99"/>
    <w:semiHidden/>
    <w:qFormat/>
    <w:rsid w:val="00E83F75"/>
    <w:rPr>
      <w:rFonts w:ascii="Times New Roman" w:hAnsi="Times New Roman" w:cs="Mangal"/>
      <w:b/>
      <w:bCs/>
      <w:color w:val="00000A"/>
      <w:kern w:val="2"/>
      <w:szCs w:val="18"/>
    </w:rPr>
  </w:style>
  <w:style w:type="character" w:customStyle="1" w:styleId="NichtaufgelsteErwhnung1">
    <w:name w:val="Nicht aufgelöste Erwähnung1"/>
    <w:basedOn w:val="Absatz-Standardschriftart"/>
    <w:uiPriority w:val="99"/>
    <w:semiHidden/>
    <w:unhideWhenUsed/>
    <w:qFormat/>
    <w:rsid w:val="008839B3"/>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eastAsia="MiloOffc" w:hAnsi="Arial" w:cs="Arial"/>
      <w:sz w:val="22"/>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Fuzeile">
    <w:name w:val="footer"/>
    <w:basedOn w:val="Standard"/>
    <w:pPr>
      <w:suppressLineNumbers/>
      <w:tabs>
        <w:tab w:val="center" w:pos="4819"/>
        <w:tab w:val="right" w:pos="9638"/>
      </w:tabs>
    </w:pPr>
  </w:style>
  <w:style w:type="paragraph" w:customStyle="1" w:styleId="TabellenInhalt">
    <w:name w:val="Tabellen Inhalt"/>
    <w:basedOn w:val="Standard"/>
    <w:qFormat/>
    <w:pPr>
      <w:suppressLineNumbers/>
    </w:pPr>
  </w:style>
  <w:style w:type="paragraph" w:customStyle="1" w:styleId="Tabelleninhalt0">
    <w:name w:val="Tabelleninhalt"/>
    <w:basedOn w:val="Standard"/>
    <w:qFormat/>
    <w:pPr>
      <w:suppressLineNumbers/>
    </w:pPr>
  </w:style>
  <w:style w:type="paragraph" w:customStyle="1" w:styleId="Tabellenberschrift">
    <w:name w:val="Tabellenüberschrift"/>
    <w:basedOn w:val="Tabelleninhalt0"/>
    <w:qFormat/>
    <w:pPr>
      <w:jc w:val="center"/>
    </w:pPr>
    <w:rPr>
      <w:b/>
      <w:bCs/>
    </w:rPr>
  </w:style>
  <w:style w:type="paragraph" w:styleId="Kopfzeile">
    <w:name w:val="header"/>
    <w:basedOn w:val="Standard"/>
    <w:link w:val="KopfzeileZchn"/>
    <w:uiPriority w:val="99"/>
    <w:unhideWhenUsed/>
    <w:rsid w:val="00076124"/>
    <w:pPr>
      <w:tabs>
        <w:tab w:val="center" w:pos="4536"/>
        <w:tab w:val="right" w:pos="9072"/>
      </w:tabs>
    </w:pPr>
    <w:rPr>
      <w:szCs w:val="21"/>
    </w:rPr>
  </w:style>
  <w:style w:type="paragraph" w:styleId="Sprechblasentext">
    <w:name w:val="Balloon Text"/>
    <w:basedOn w:val="Standard"/>
    <w:link w:val="SprechblasentextZchn"/>
    <w:uiPriority w:val="99"/>
    <w:semiHidden/>
    <w:unhideWhenUsed/>
    <w:qFormat/>
    <w:rsid w:val="004B0B7F"/>
    <w:rPr>
      <w:rFonts w:ascii="Segoe UI" w:hAnsi="Segoe UI"/>
      <w:sz w:val="18"/>
      <w:szCs w:val="16"/>
    </w:rPr>
  </w:style>
  <w:style w:type="paragraph" w:styleId="Listenabsatz">
    <w:name w:val="List Paragraph"/>
    <w:basedOn w:val="Standard"/>
    <w:uiPriority w:val="34"/>
    <w:qFormat/>
    <w:rsid w:val="007F09FD"/>
    <w:pPr>
      <w:ind w:left="720"/>
      <w:contextualSpacing/>
    </w:pPr>
    <w:rPr>
      <w:szCs w:val="21"/>
    </w:rPr>
  </w:style>
  <w:style w:type="paragraph" w:styleId="berarbeitung">
    <w:name w:val="Revision"/>
    <w:uiPriority w:val="99"/>
    <w:semiHidden/>
    <w:qFormat/>
    <w:rsid w:val="00B9500E"/>
    <w:rPr>
      <w:rFonts w:ascii="Times New Roman" w:hAnsi="Times New Roman" w:cs="Mangal"/>
      <w:color w:val="00000A"/>
      <w:kern w:val="2"/>
      <w:sz w:val="24"/>
      <w:szCs w:val="21"/>
    </w:rPr>
  </w:style>
  <w:style w:type="paragraph" w:styleId="Kommentartext">
    <w:name w:val="annotation text"/>
    <w:basedOn w:val="Standard"/>
    <w:link w:val="KommentartextZchn"/>
    <w:uiPriority w:val="99"/>
    <w:semiHidden/>
    <w:unhideWhenUsed/>
    <w:qFormat/>
    <w:rsid w:val="00E83F75"/>
    <w:rPr>
      <w:sz w:val="20"/>
      <w:szCs w:val="18"/>
    </w:rPr>
  </w:style>
  <w:style w:type="paragraph" w:styleId="Kommentarthema">
    <w:name w:val="annotation subject"/>
    <w:basedOn w:val="Kommentartext"/>
    <w:link w:val="KommentarthemaZchn"/>
    <w:uiPriority w:val="99"/>
    <w:semiHidden/>
    <w:unhideWhenUsed/>
    <w:qFormat/>
    <w:rsid w:val="00E83F75"/>
    <w:rPr>
      <w:b/>
      <w:bCs/>
    </w:rPr>
  </w:style>
  <w:style w:type="paragraph" w:customStyle="1" w:styleId="Rahmeninhalt">
    <w:name w:val="Rahmeninhalt"/>
    <w:basedOn w:val="Standard"/>
    <w:qFormat/>
  </w:style>
  <w:style w:type="character" w:styleId="Hyperlink">
    <w:name w:val="Hyperlink"/>
    <w:basedOn w:val="Absatz-Standardschriftart"/>
    <w:uiPriority w:val="99"/>
    <w:unhideWhenUsed/>
    <w:rsid w:val="00CB0244"/>
    <w:rPr>
      <w:color w:val="0563C1" w:themeColor="hyperlink"/>
      <w:u w:val="single"/>
    </w:rPr>
  </w:style>
  <w:style w:type="character" w:customStyle="1" w:styleId="cf01">
    <w:name w:val="cf01"/>
    <w:basedOn w:val="Absatz-Standardschriftart"/>
    <w:rsid w:val="008F36B4"/>
    <w:rPr>
      <w:rFonts w:ascii="Segoe UI" w:hAnsi="Segoe UI" w:cs="Segoe UI" w:hint="default"/>
      <w:color w:val="00000A"/>
      <w:sz w:val="18"/>
      <w:szCs w:val="18"/>
    </w:rPr>
  </w:style>
  <w:style w:type="paragraph" w:customStyle="1" w:styleId="pf0">
    <w:name w:val="pf0"/>
    <w:basedOn w:val="Standard"/>
    <w:rsid w:val="008F36B4"/>
    <w:pPr>
      <w:widowControl/>
      <w:suppressAutoHyphens w:val="0"/>
      <w:spacing w:before="100" w:beforeAutospacing="1" w:after="100" w:afterAutospacing="1"/>
    </w:pPr>
    <w:rPr>
      <w:rFonts w:eastAsia="Times New Roman" w:cs="Times New Roman"/>
      <w:color w:val="auto"/>
      <w:kern w:val="0"/>
      <w:lang w:eastAsia="de-DE" w:bidi="ar-SA"/>
    </w:rPr>
  </w:style>
  <w:style w:type="character" w:styleId="NichtaufgelsteErwhnung">
    <w:name w:val="Unresolved Mention"/>
    <w:basedOn w:val="Absatz-Standardschriftart"/>
    <w:uiPriority w:val="99"/>
    <w:semiHidden/>
    <w:unhideWhenUsed/>
    <w:rsid w:val="00563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92368">
      <w:bodyDiv w:val="1"/>
      <w:marLeft w:val="0"/>
      <w:marRight w:val="0"/>
      <w:marTop w:val="0"/>
      <w:marBottom w:val="0"/>
      <w:divBdr>
        <w:top w:val="none" w:sz="0" w:space="0" w:color="auto"/>
        <w:left w:val="none" w:sz="0" w:space="0" w:color="auto"/>
        <w:bottom w:val="none" w:sz="0" w:space="0" w:color="auto"/>
        <w:right w:val="none" w:sz="0" w:space="0" w:color="auto"/>
      </w:divBdr>
    </w:div>
    <w:div w:id="1389378843">
      <w:bodyDiv w:val="1"/>
      <w:marLeft w:val="0"/>
      <w:marRight w:val="0"/>
      <w:marTop w:val="0"/>
      <w:marBottom w:val="0"/>
      <w:divBdr>
        <w:top w:val="none" w:sz="0" w:space="0" w:color="auto"/>
        <w:left w:val="none" w:sz="0" w:space="0" w:color="auto"/>
        <w:bottom w:val="none" w:sz="0" w:space="0" w:color="auto"/>
        <w:right w:val="none" w:sz="0" w:space="0" w:color="auto"/>
      </w:divBdr>
    </w:div>
    <w:div w:id="1538809290">
      <w:bodyDiv w:val="1"/>
      <w:marLeft w:val="0"/>
      <w:marRight w:val="0"/>
      <w:marTop w:val="0"/>
      <w:marBottom w:val="0"/>
      <w:divBdr>
        <w:top w:val="none" w:sz="0" w:space="0" w:color="auto"/>
        <w:left w:val="none" w:sz="0" w:space="0" w:color="auto"/>
        <w:bottom w:val="none" w:sz="0" w:space="0" w:color="auto"/>
        <w:right w:val="none" w:sz="0" w:space="0" w:color="auto"/>
      </w:divBdr>
    </w:div>
    <w:div w:id="1869681721">
      <w:bodyDiv w:val="1"/>
      <w:marLeft w:val="0"/>
      <w:marRight w:val="0"/>
      <w:marTop w:val="0"/>
      <w:marBottom w:val="0"/>
      <w:divBdr>
        <w:top w:val="none" w:sz="0" w:space="0" w:color="auto"/>
        <w:left w:val="none" w:sz="0" w:space="0" w:color="auto"/>
        <w:bottom w:val="none" w:sz="0" w:space="0" w:color="auto"/>
        <w:right w:val="none" w:sz="0" w:space="0" w:color="auto"/>
      </w:divBdr>
    </w:div>
    <w:div w:id="2052417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dveni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veniat.org/perfil/estructura/persona-encargada-de-la-prevencion-de-violenc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veniat.org/fileadmin/user_upload/spanische_Seite/Grundsaetze_und_Richtlinien_-_Heft_in_Franzoesisch_mit_Copyright__Broschuerendruck_18_pt.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dveniat.org/fileadmin/user_upload/spanische_Seite/Antikorruptionsrichtlinie_franz_2022-09-09.pdf" TargetMode="External"/><Relationship Id="rId4" Type="http://schemas.openxmlformats.org/officeDocument/2006/relationships/settings" Target="settings.xml"/><Relationship Id="rId9" Type="http://schemas.openxmlformats.org/officeDocument/2006/relationships/hyperlink" Target="https://www.adveniat.org/fileadmin/user_upload/spanische_Seite/FR_Programme_de_protection.pdf" TargetMode="External"/><Relationship Id="rId14" Type="http://schemas.openxmlformats.org/officeDocument/2006/relationships/hyperlink" Target="mailto:zentrale@adveniat.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dveniat.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C94DA-9034-4AC9-A72C-303CF6012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7803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Bischöfliche Aktion Adveniat e.V.</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dc:creator>
  <dc:description/>
  <cp:lastModifiedBy>Martina Gores</cp:lastModifiedBy>
  <cp:revision>66</cp:revision>
  <cp:lastPrinted>2022-02-14T18:39:00Z</cp:lastPrinted>
  <dcterms:created xsi:type="dcterms:W3CDTF">2022-07-20T06:27:00Z</dcterms:created>
  <dcterms:modified xsi:type="dcterms:W3CDTF">2023-08-07T09:01:00Z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Bischöfliche Aktion Adveniat e.V.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